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C80F2" w14:textId="08158923" w:rsidR="003A1972" w:rsidRPr="009111D2" w:rsidRDefault="003A1972" w:rsidP="00A76F92">
      <w:pPr>
        <w:tabs>
          <w:tab w:val="left" w:pos="8505"/>
        </w:tabs>
        <w:spacing w:line="360" w:lineRule="auto"/>
        <w:jc w:val="center"/>
        <w:rPr>
          <w:rFonts w:ascii="Verdana" w:hAnsi="Verdana" w:cs="Arial"/>
          <w:sz w:val="18"/>
          <w:szCs w:val="18"/>
        </w:rPr>
      </w:pPr>
      <w:r w:rsidRPr="001E738A">
        <w:rPr>
          <w:rFonts w:ascii="Verdana" w:hAnsi="Verdana" w:cs="Arial"/>
          <w:sz w:val="18"/>
          <w:szCs w:val="18"/>
        </w:rPr>
        <w:t>Presseinfo</w:t>
      </w:r>
      <w:r w:rsidR="00AA38D5" w:rsidRPr="001E738A">
        <w:rPr>
          <w:rFonts w:ascii="Verdana" w:hAnsi="Verdana" w:cs="Arial"/>
          <w:sz w:val="18"/>
          <w:szCs w:val="18"/>
        </w:rPr>
        <w:t xml:space="preserve"> 0</w:t>
      </w:r>
      <w:r w:rsidR="00074AFC">
        <w:rPr>
          <w:rFonts w:ascii="Verdana" w:hAnsi="Verdana" w:cs="Arial"/>
          <w:sz w:val="18"/>
          <w:szCs w:val="18"/>
        </w:rPr>
        <w:t>3</w:t>
      </w:r>
      <w:r w:rsidRPr="001E738A">
        <w:rPr>
          <w:rFonts w:ascii="Verdana" w:hAnsi="Verdana" w:cs="Arial"/>
          <w:sz w:val="18"/>
          <w:szCs w:val="18"/>
        </w:rPr>
        <w:t xml:space="preserve"> Privatanlagen-Wettbewerb /</w:t>
      </w:r>
      <w:r w:rsidR="003407C3" w:rsidRPr="001E738A">
        <w:rPr>
          <w:rFonts w:ascii="Verdana" w:hAnsi="Verdana" w:cs="Arial"/>
          <w:sz w:val="18"/>
          <w:szCs w:val="18"/>
        </w:rPr>
        <w:t xml:space="preserve"> Faszination MODELLBAHN Mannheim 20</w:t>
      </w:r>
      <w:r w:rsidR="00A27ED6">
        <w:rPr>
          <w:rFonts w:ascii="Verdana" w:hAnsi="Verdana" w:cs="Arial"/>
          <w:sz w:val="18"/>
          <w:szCs w:val="18"/>
        </w:rPr>
        <w:t>2</w:t>
      </w:r>
      <w:r w:rsidR="009F1B40">
        <w:rPr>
          <w:rFonts w:ascii="Verdana" w:hAnsi="Verdana" w:cs="Arial"/>
          <w:sz w:val="18"/>
          <w:szCs w:val="18"/>
        </w:rPr>
        <w:t>5</w:t>
      </w:r>
      <w:r w:rsidRPr="001E738A">
        <w:rPr>
          <w:rFonts w:ascii="Verdana" w:hAnsi="Verdana" w:cs="Arial"/>
          <w:sz w:val="18"/>
          <w:szCs w:val="18"/>
        </w:rPr>
        <w:t xml:space="preserve"> / </w:t>
      </w:r>
      <w:r w:rsidR="009F1B40">
        <w:rPr>
          <w:rFonts w:ascii="Verdana" w:hAnsi="Verdana" w:cs="Arial"/>
          <w:sz w:val="18"/>
          <w:szCs w:val="18"/>
        </w:rPr>
        <w:t>04</w:t>
      </w:r>
      <w:r w:rsidR="00074AFC">
        <w:rPr>
          <w:rFonts w:ascii="Verdana" w:hAnsi="Verdana" w:cs="Arial"/>
          <w:sz w:val="18"/>
          <w:szCs w:val="18"/>
        </w:rPr>
        <w:t>.0</w:t>
      </w:r>
      <w:r w:rsidR="009F1B40">
        <w:rPr>
          <w:rFonts w:ascii="Verdana" w:hAnsi="Verdana" w:cs="Arial"/>
          <w:sz w:val="18"/>
          <w:szCs w:val="18"/>
        </w:rPr>
        <w:t>2</w:t>
      </w:r>
      <w:r w:rsidR="00074AFC">
        <w:rPr>
          <w:rFonts w:ascii="Verdana" w:hAnsi="Verdana" w:cs="Arial"/>
          <w:sz w:val="18"/>
          <w:szCs w:val="18"/>
        </w:rPr>
        <w:t>.202</w:t>
      </w:r>
      <w:r w:rsidR="00A4264A">
        <w:rPr>
          <w:rFonts w:ascii="Verdana" w:hAnsi="Verdana" w:cs="Arial"/>
          <w:sz w:val="18"/>
          <w:szCs w:val="18"/>
        </w:rPr>
        <w:t>5</w:t>
      </w:r>
    </w:p>
    <w:p w14:paraId="2574D706" w14:textId="77777777" w:rsidR="007203AC" w:rsidRPr="00151065" w:rsidRDefault="00A51202" w:rsidP="003A1972">
      <w:pPr>
        <w:pStyle w:val="KeinLeerraum"/>
        <w:jc w:val="center"/>
        <w:rPr>
          <w:rFonts w:ascii="Verdana" w:hAnsi="Verdana"/>
          <w:b/>
          <w:sz w:val="26"/>
          <w:szCs w:val="26"/>
          <w:lang w:eastAsia="de-DE"/>
        </w:rPr>
      </w:pPr>
      <w:r w:rsidRPr="00151065">
        <w:rPr>
          <w:rFonts w:ascii="Verdana" w:hAnsi="Verdana"/>
          <w:b/>
          <w:sz w:val="26"/>
          <w:szCs w:val="26"/>
          <w:lang w:eastAsia="de-DE"/>
        </w:rPr>
        <w:t xml:space="preserve">Aus dem Hobbykeller </w:t>
      </w:r>
      <w:r w:rsidR="00401540" w:rsidRPr="00151065">
        <w:rPr>
          <w:rFonts w:ascii="Verdana" w:hAnsi="Verdana"/>
          <w:b/>
          <w:sz w:val="26"/>
          <w:szCs w:val="26"/>
          <w:lang w:eastAsia="de-DE"/>
        </w:rPr>
        <w:t>ins</w:t>
      </w:r>
      <w:r w:rsidR="00A67264" w:rsidRPr="00151065">
        <w:rPr>
          <w:rFonts w:ascii="Verdana" w:hAnsi="Verdana"/>
          <w:b/>
          <w:sz w:val="26"/>
          <w:szCs w:val="26"/>
          <w:lang w:eastAsia="de-DE"/>
        </w:rPr>
        <w:t xml:space="preserve"> Rampenlicht</w:t>
      </w:r>
      <w:r w:rsidR="007203AC" w:rsidRPr="00151065">
        <w:rPr>
          <w:rFonts w:ascii="Verdana" w:hAnsi="Verdana"/>
          <w:b/>
          <w:sz w:val="26"/>
          <w:szCs w:val="26"/>
          <w:lang w:eastAsia="de-DE"/>
        </w:rPr>
        <w:t>-</w:t>
      </w:r>
    </w:p>
    <w:p w14:paraId="10A08B2A" w14:textId="7AB056A1" w:rsidR="007203AC" w:rsidRPr="00151065" w:rsidRDefault="00A67264" w:rsidP="003A1972">
      <w:pPr>
        <w:pStyle w:val="KeinLeerraum"/>
        <w:jc w:val="center"/>
        <w:rPr>
          <w:rFonts w:ascii="Verdana" w:hAnsi="Verdana"/>
          <w:b/>
          <w:sz w:val="26"/>
          <w:szCs w:val="26"/>
          <w:lang w:eastAsia="de-DE"/>
        </w:rPr>
      </w:pPr>
      <w:r w:rsidRPr="00151065">
        <w:rPr>
          <w:rFonts w:ascii="Verdana" w:hAnsi="Verdana"/>
          <w:b/>
          <w:bCs/>
          <w:sz w:val="26"/>
          <w:szCs w:val="26"/>
          <w:lang w:eastAsia="de-DE"/>
        </w:rPr>
        <w:t xml:space="preserve">der Privatanlagen-Wettbewerb </w:t>
      </w:r>
      <w:r w:rsidR="003407C3" w:rsidRPr="00151065">
        <w:rPr>
          <w:rFonts w:ascii="Verdana" w:hAnsi="Verdana"/>
          <w:b/>
          <w:bCs/>
          <w:sz w:val="26"/>
          <w:szCs w:val="26"/>
          <w:lang w:eastAsia="de-DE"/>
        </w:rPr>
        <w:t xml:space="preserve">mit </w:t>
      </w:r>
      <w:r w:rsidR="00A4264A">
        <w:rPr>
          <w:rFonts w:ascii="Verdana" w:hAnsi="Verdana"/>
          <w:b/>
          <w:bCs/>
          <w:sz w:val="26"/>
          <w:szCs w:val="26"/>
          <w:lang w:eastAsia="de-DE"/>
        </w:rPr>
        <w:t>8</w:t>
      </w:r>
      <w:r w:rsidR="00C26AF0" w:rsidRPr="00151065">
        <w:rPr>
          <w:rFonts w:ascii="Verdana" w:hAnsi="Verdana"/>
          <w:b/>
          <w:bCs/>
          <w:sz w:val="26"/>
          <w:szCs w:val="26"/>
          <w:lang w:eastAsia="de-DE"/>
        </w:rPr>
        <w:t xml:space="preserve"> privaten </w:t>
      </w:r>
      <w:r w:rsidR="00151065" w:rsidRPr="00151065">
        <w:rPr>
          <w:rFonts w:ascii="Verdana" w:hAnsi="Verdana"/>
          <w:b/>
          <w:bCs/>
          <w:sz w:val="26"/>
          <w:szCs w:val="26"/>
          <w:lang w:eastAsia="de-DE"/>
        </w:rPr>
        <w:t>Modellbahn-</w:t>
      </w:r>
      <w:r w:rsidR="00C26AF0" w:rsidRPr="00151065">
        <w:rPr>
          <w:rFonts w:ascii="Verdana" w:hAnsi="Verdana"/>
          <w:b/>
          <w:bCs/>
          <w:sz w:val="26"/>
          <w:szCs w:val="26"/>
          <w:lang w:eastAsia="de-DE"/>
        </w:rPr>
        <w:t xml:space="preserve">Anlagen </w:t>
      </w:r>
      <w:r w:rsidR="00401540" w:rsidRPr="00151065">
        <w:rPr>
          <w:rFonts w:ascii="Verdana" w:hAnsi="Verdana"/>
          <w:b/>
          <w:bCs/>
          <w:sz w:val="26"/>
          <w:szCs w:val="26"/>
          <w:lang w:eastAsia="de-DE"/>
        </w:rPr>
        <w:t xml:space="preserve">auf der Faszination </w:t>
      </w:r>
      <w:r w:rsidR="003407C3" w:rsidRPr="00151065">
        <w:rPr>
          <w:rFonts w:ascii="Verdana" w:hAnsi="Verdana"/>
          <w:b/>
          <w:bCs/>
          <w:sz w:val="26"/>
          <w:szCs w:val="26"/>
          <w:lang w:eastAsia="de-DE"/>
        </w:rPr>
        <w:t>MODELLBAHN Mannheim 20</w:t>
      </w:r>
      <w:r w:rsidR="00A27ED6" w:rsidRPr="00151065">
        <w:rPr>
          <w:rFonts w:ascii="Verdana" w:hAnsi="Verdana"/>
          <w:b/>
          <w:bCs/>
          <w:sz w:val="26"/>
          <w:szCs w:val="26"/>
          <w:lang w:eastAsia="de-DE"/>
        </w:rPr>
        <w:t>2</w:t>
      </w:r>
      <w:r w:rsidR="00A4264A">
        <w:rPr>
          <w:rFonts w:ascii="Verdana" w:hAnsi="Verdana"/>
          <w:b/>
          <w:bCs/>
          <w:sz w:val="26"/>
          <w:szCs w:val="26"/>
          <w:lang w:eastAsia="de-DE"/>
        </w:rPr>
        <w:t>5</w:t>
      </w:r>
    </w:p>
    <w:p w14:paraId="094DDA3D" w14:textId="34E173D9" w:rsidR="4EE597A8" w:rsidRDefault="4EE597A8" w:rsidP="4EE597A8">
      <w:pPr>
        <w:pStyle w:val="KeinLeerraum"/>
        <w:jc w:val="center"/>
        <w:rPr>
          <w:rFonts w:ascii="Verdana" w:hAnsi="Verdana"/>
          <w:b/>
          <w:bCs/>
          <w:sz w:val="28"/>
          <w:szCs w:val="28"/>
          <w:lang w:eastAsia="de-DE"/>
        </w:rPr>
      </w:pPr>
    </w:p>
    <w:p w14:paraId="2220C081" w14:textId="657BDD25" w:rsidR="00A0350A" w:rsidRPr="009F1B40" w:rsidRDefault="00A0350A" w:rsidP="00A0350A">
      <w:pPr>
        <w:pStyle w:val="KeinLeerraum"/>
        <w:rPr>
          <w:rFonts w:ascii="Verdana" w:hAnsi="Verdana"/>
          <w:b/>
          <w:bCs/>
        </w:rPr>
      </w:pPr>
      <w:r w:rsidRPr="009F1B40">
        <w:rPr>
          <w:rFonts w:ascii="Verdana" w:hAnsi="Verdana"/>
          <w:b/>
          <w:bCs/>
          <w:lang w:eastAsia="de-DE"/>
        </w:rPr>
        <w:t>Heinz-Ulrich Grumpe</w:t>
      </w:r>
      <w:r w:rsidRPr="009F1B40">
        <w:rPr>
          <w:rFonts w:ascii="Verdana" w:hAnsi="Verdana"/>
          <w:b/>
          <w:bCs/>
          <w:lang w:eastAsia="de-DE"/>
        </w:rPr>
        <w:t xml:space="preserve">, Stand 1320 </w:t>
      </w:r>
      <w:r w:rsidRPr="009F1B40">
        <w:rPr>
          <w:rFonts w:ascii="Verdana" w:hAnsi="Verdana"/>
          <w:b/>
          <w:bCs/>
          <w:lang w:eastAsia="de-DE"/>
        </w:rPr>
        <w:t>A</w:t>
      </w:r>
      <w:r w:rsidRPr="009F1B40">
        <w:rPr>
          <w:rFonts w:ascii="Verdana" w:hAnsi="Verdana"/>
          <w:b/>
          <w:bCs/>
          <w:lang w:eastAsia="de-DE"/>
        </w:rPr>
        <w:t xml:space="preserve">: </w:t>
      </w:r>
      <w:r w:rsidRPr="009F1B40">
        <w:rPr>
          <w:rFonts w:ascii="Verdana" w:hAnsi="Verdana"/>
          <w:b/>
          <w:bCs/>
          <w:lang w:eastAsia="de-DE"/>
        </w:rPr>
        <w:t xml:space="preserve">Werksbahn des VEB-Chemische Werke </w:t>
      </w:r>
      <w:r w:rsidRPr="009F1B40">
        <w:rPr>
          <w:rFonts w:ascii="Verdana" w:hAnsi="Verdana"/>
          <w:b/>
          <w:bCs/>
          <w:lang w:eastAsia="de-DE"/>
        </w:rPr>
        <w:t xml:space="preserve">(Spur </w:t>
      </w:r>
      <w:r w:rsidRPr="009F1B40">
        <w:rPr>
          <w:rFonts w:ascii="Verdana" w:hAnsi="Verdana"/>
          <w:b/>
          <w:bCs/>
          <w:lang w:eastAsia="de-DE"/>
        </w:rPr>
        <w:t>H0e</w:t>
      </w:r>
      <w:r w:rsidRPr="009F1B40">
        <w:rPr>
          <w:rFonts w:ascii="Verdana" w:hAnsi="Verdana"/>
          <w:b/>
          <w:bCs/>
          <w:lang w:eastAsia="de-DE"/>
        </w:rPr>
        <w:t>)</w:t>
      </w:r>
    </w:p>
    <w:p w14:paraId="5D85DEE4" w14:textId="77777777" w:rsidR="00A0350A" w:rsidRPr="00A0350A" w:rsidRDefault="00A0350A" w:rsidP="00A0350A">
      <w:pPr>
        <w:pStyle w:val="KeinLeerraum"/>
        <w:rPr>
          <w:rFonts w:ascii="Verdana" w:hAnsi="Verdana"/>
          <w:b/>
          <w:bCs/>
          <w:lang w:eastAsia="de-DE"/>
        </w:rPr>
      </w:pPr>
    </w:p>
    <w:p w14:paraId="184B383B" w14:textId="532E11A5" w:rsidR="00A0350A" w:rsidRPr="009F1B40" w:rsidRDefault="00A0350A" w:rsidP="00A0350A">
      <w:pPr>
        <w:pStyle w:val="KeinLeerraum"/>
        <w:rPr>
          <w:rFonts w:ascii="Verdana" w:hAnsi="Verdana"/>
        </w:rPr>
      </w:pPr>
      <w:r w:rsidRPr="009F1B40">
        <w:rPr>
          <w:rFonts w:ascii="Verdana" w:hAnsi="Verdana"/>
        </w:rPr>
        <w:t>Wir schreiben das Jahr 1975.</w:t>
      </w:r>
      <w:r w:rsidRPr="009F1B40">
        <w:rPr>
          <w:rFonts w:ascii="Verdana" w:hAnsi="Verdana"/>
        </w:rPr>
        <w:t xml:space="preserve"> </w:t>
      </w:r>
      <w:r w:rsidRPr="009F1B40">
        <w:rPr>
          <w:rFonts w:ascii="Verdana" w:hAnsi="Verdana"/>
        </w:rPr>
        <w:t>In der früheren DDR wickelt die Industrie ihren Transportbedarf weiterhin hauptsächlich</w:t>
      </w:r>
      <w:r w:rsidRPr="009F1B40">
        <w:rPr>
          <w:rFonts w:ascii="Verdana" w:hAnsi="Verdana"/>
        </w:rPr>
        <w:t xml:space="preserve"> </w:t>
      </w:r>
      <w:r w:rsidRPr="009F1B40">
        <w:rPr>
          <w:rFonts w:ascii="Verdana" w:hAnsi="Verdana"/>
        </w:rPr>
        <w:t>durch die Eisenbahn ab. Dabei werden auch Schmalspurbahnen eingesetzt.</w:t>
      </w:r>
    </w:p>
    <w:p w14:paraId="085BB105" w14:textId="0B78748C" w:rsidR="00A0350A" w:rsidRPr="009F1B40" w:rsidRDefault="00A0350A" w:rsidP="00A0350A">
      <w:pPr>
        <w:pStyle w:val="KeinLeerraum"/>
        <w:rPr>
          <w:rFonts w:ascii="Verdana" w:hAnsi="Verdana"/>
        </w:rPr>
      </w:pPr>
      <w:r w:rsidRPr="009F1B40">
        <w:rPr>
          <w:rFonts w:ascii="Verdana" w:hAnsi="Verdana"/>
        </w:rPr>
        <w:t>Bei meinem „VEB Chemische Werke“ kommt für den innerbetrieblichen Verkehr ebenfalls</w:t>
      </w:r>
      <w:r w:rsidRPr="009F1B40">
        <w:rPr>
          <w:rFonts w:ascii="Verdana" w:hAnsi="Verdana"/>
        </w:rPr>
        <w:t xml:space="preserve"> </w:t>
      </w:r>
      <w:r w:rsidRPr="009F1B40">
        <w:rPr>
          <w:rFonts w:ascii="Verdana" w:hAnsi="Verdana"/>
        </w:rPr>
        <w:t>eine schmalspurige Werksbahn zum Einsatz.</w:t>
      </w:r>
    </w:p>
    <w:p w14:paraId="6BF3CC0C" w14:textId="5C5DA88D" w:rsidR="00A0350A" w:rsidRPr="009F1B40" w:rsidRDefault="00A0350A" w:rsidP="00A0350A">
      <w:pPr>
        <w:pStyle w:val="KeinLeerraum"/>
        <w:rPr>
          <w:rFonts w:ascii="Verdana" w:hAnsi="Verdana"/>
        </w:rPr>
      </w:pPr>
      <w:r w:rsidRPr="009F1B40">
        <w:rPr>
          <w:rFonts w:ascii="Verdana" w:hAnsi="Verdana"/>
        </w:rPr>
        <w:t>Zudem besteht aber auch ein normalspuriger Gleisanschluss zum naheliegenden Bahnhof</w:t>
      </w:r>
      <w:r w:rsidRPr="009F1B40">
        <w:rPr>
          <w:rFonts w:ascii="Verdana" w:hAnsi="Verdana"/>
        </w:rPr>
        <w:t xml:space="preserve"> </w:t>
      </w:r>
      <w:r w:rsidRPr="009F1B40">
        <w:rPr>
          <w:rFonts w:ascii="Verdana" w:hAnsi="Verdana"/>
        </w:rPr>
        <w:t>der Deutschen Reichsbahn. Um die Wagen der Reichsbahn ohne Rollböcke oder -wagen</w:t>
      </w:r>
      <w:r w:rsidRPr="009F1B40">
        <w:rPr>
          <w:rFonts w:ascii="Verdana" w:hAnsi="Verdana"/>
        </w:rPr>
        <w:t xml:space="preserve"> </w:t>
      </w:r>
      <w:r w:rsidRPr="009F1B40">
        <w:rPr>
          <w:rFonts w:ascii="Verdana" w:hAnsi="Verdana"/>
        </w:rPr>
        <w:t>zustellen zu können liegt daher auf dem Werksgelände ein Dreischienengleis.</w:t>
      </w:r>
    </w:p>
    <w:p w14:paraId="3A26433D" w14:textId="41CA5F5F" w:rsidR="00A0350A" w:rsidRPr="009F1B40" w:rsidRDefault="00A0350A" w:rsidP="00A0350A">
      <w:pPr>
        <w:pStyle w:val="KeinLeerraum"/>
        <w:rPr>
          <w:rFonts w:ascii="Verdana" w:hAnsi="Verdana"/>
        </w:rPr>
      </w:pPr>
      <w:r w:rsidRPr="009F1B40">
        <w:rPr>
          <w:rFonts w:ascii="Verdana" w:hAnsi="Verdana"/>
        </w:rPr>
        <w:t xml:space="preserve">Im dargestellten Zeitraum herrscht noch ein reger Verkehr auf den </w:t>
      </w:r>
      <w:r w:rsidR="00453754" w:rsidRPr="009F1B40">
        <w:rPr>
          <w:rFonts w:ascii="Verdana" w:hAnsi="Verdana"/>
        </w:rPr>
        <w:t>Schmalspurgleisen,</w:t>
      </w:r>
      <w:r w:rsidRPr="009F1B40">
        <w:rPr>
          <w:rFonts w:ascii="Verdana" w:hAnsi="Verdana"/>
        </w:rPr>
        <w:t xml:space="preserve"> um</w:t>
      </w:r>
      <w:r w:rsidRPr="009F1B40">
        <w:rPr>
          <w:rFonts w:ascii="Verdana" w:hAnsi="Verdana"/>
        </w:rPr>
        <w:t xml:space="preserve"> </w:t>
      </w:r>
      <w:r w:rsidRPr="009F1B40">
        <w:rPr>
          <w:rFonts w:ascii="Verdana" w:hAnsi="Verdana"/>
        </w:rPr>
        <w:t>die verschiedenen Bereiche des Werkes mit Rohstoffen zu versorgen, bzw. um die</w:t>
      </w:r>
      <w:r w:rsidRPr="009F1B40">
        <w:rPr>
          <w:rFonts w:ascii="Verdana" w:hAnsi="Verdana"/>
        </w:rPr>
        <w:t xml:space="preserve"> </w:t>
      </w:r>
      <w:r w:rsidRPr="009F1B40">
        <w:rPr>
          <w:rFonts w:ascii="Verdana" w:hAnsi="Verdana"/>
        </w:rPr>
        <w:t>Fertigprodukte abzufahren.</w:t>
      </w:r>
    </w:p>
    <w:p w14:paraId="456C3031" w14:textId="77777777" w:rsidR="00A0350A" w:rsidRPr="009F1B40" w:rsidRDefault="00A0350A" w:rsidP="00A0350A">
      <w:pPr>
        <w:pStyle w:val="KeinLeerraum"/>
        <w:rPr>
          <w:rFonts w:ascii="Verdana" w:hAnsi="Verdana"/>
        </w:rPr>
      </w:pPr>
    </w:p>
    <w:p w14:paraId="40622F24" w14:textId="3B3FC7A4" w:rsidR="00453754" w:rsidRPr="009F1B40" w:rsidRDefault="00453754" w:rsidP="00453754">
      <w:pPr>
        <w:pStyle w:val="KeinLeerraum"/>
        <w:rPr>
          <w:rFonts w:ascii="Verdana" w:hAnsi="Verdana"/>
          <w:b/>
          <w:bCs/>
        </w:rPr>
      </w:pPr>
      <w:r w:rsidRPr="009F1B40">
        <w:rPr>
          <w:rFonts w:ascii="Verdana" w:hAnsi="Verdana"/>
          <w:b/>
          <w:bCs/>
          <w:lang w:eastAsia="de-DE"/>
        </w:rPr>
        <w:t>Wolfgang Stößer</w:t>
      </w:r>
      <w:r w:rsidRPr="009F1B40">
        <w:rPr>
          <w:rFonts w:ascii="Verdana" w:hAnsi="Verdana"/>
          <w:b/>
          <w:bCs/>
          <w:lang w:eastAsia="de-DE"/>
        </w:rPr>
        <w:t xml:space="preserve">, Stand 1320 </w:t>
      </w:r>
      <w:r w:rsidRPr="009F1B40">
        <w:rPr>
          <w:rFonts w:ascii="Verdana" w:hAnsi="Verdana"/>
          <w:b/>
          <w:bCs/>
          <w:lang w:eastAsia="de-DE"/>
        </w:rPr>
        <w:t>B</w:t>
      </w:r>
      <w:r w:rsidRPr="009F1B40">
        <w:rPr>
          <w:rFonts w:ascii="Verdana" w:hAnsi="Verdana"/>
          <w:b/>
          <w:bCs/>
          <w:lang w:eastAsia="de-DE"/>
        </w:rPr>
        <w:t xml:space="preserve">: </w:t>
      </w:r>
      <w:r w:rsidRPr="009F1B40">
        <w:rPr>
          <w:rFonts w:ascii="Verdana" w:hAnsi="Verdana"/>
          <w:b/>
          <w:bCs/>
          <w:lang w:eastAsia="de-DE"/>
        </w:rPr>
        <w:t>Ein schöner Tag am Meer</w:t>
      </w:r>
      <w:r w:rsidRPr="009F1B40">
        <w:rPr>
          <w:rFonts w:ascii="Verdana" w:hAnsi="Verdana"/>
          <w:b/>
          <w:bCs/>
          <w:lang w:eastAsia="de-DE"/>
        </w:rPr>
        <w:t xml:space="preserve"> (Spur H0e</w:t>
      </w:r>
      <w:r w:rsidRPr="009F1B40">
        <w:rPr>
          <w:rFonts w:ascii="Verdana" w:hAnsi="Verdana"/>
          <w:b/>
          <w:bCs/>
          <w:lang w:eastAsia="de-DE"/>
        </w:rPr>
        <w:t>/H0f</w:t>
      </w:r>
      <w:r w:rsidRPr="009F1B40">
        <w:rPr>
          <w:rFonts w:ascii="Verdana" w:hAnsi="Verdana"/>
          <w:b/>
          <w:bCs/>
          <w:lang w:eastAsia="de-DE"/>
        </w:rPr>
        <w:t>)</w:t>
      </w:r>
    </w:p>
    <w:p w14:paraId="11B74243" w14:textId="77777777" w:rsidR="00453754" w:rsidRPr="009F1B40" w:rsidRDefault="00453754" w:rsidP="00453754">
      <w:pPr>
        <w:pStyle w:val="KeinLeerraum"/>
        <w:rPr>
          <w:rFonts w:ascii="Verdana" w:hAnsi="Verdana"/>
          <w:lang w:eastAsia="de-DE"/>
        </w:rPr>
      </w:pPr>
    </w:p>
    <w:p w14:paraId="263CBE52" w14:textId="75E55986" w:rsidR="00453754" w:rsidRPr="009F1B40" w:rsidRDefault="00453754" w:rsidP="00453754">
      <w:pPr>
        <w:pStyle w:val="KeinLeerraum"/>
        <w:rPr>
          <w:rFonts w:ascii="Verdana" w:hAnsi="Verdana"/>
        </w:rPr>
      </w:pPr>
      <w:r w:rsidRPr="009F1B40">
        <w:rPr>
          <w:rFonts w:ascii="Verdana" w:hAnsi="Verdana"/>
        </w:rPr>
        <w:t xml:space="preserve">Am schmalsten Teil der Halbinsel befindet sich der Leuchtturm mit </w:t>
      </w:r>
      <w:r w:rsidRPr="009F1B40">
        <w:rPr>
          <w:rFonts w:ascii="Verdana" w:hAnsi="Verdana"/>
        </w:rPr>
        <w:t>N</w:t>
      </w:r>
      <w:r w:rsidRPr="009F1B40">
        <w:rPr>
          <w:rFonts w:ascii="Verdana" w:hAnsi="Verdana"/>
        </w:rPr>
        <w:t xml:space="preserve">ebengebäude. Es ist Schichtwechsel und ein kleiner Schnack vor der Tür ist immer möglich. Zur selben Zeit laufen 100 Schafe (bemalt) am Gleis entlang. Ein Ausflug zum „Lange Sven“ ist beliebt, deswegen ist immer viel Trubel. Frischen Fisch am Leuchtturm kaufen ist ein </w:t>
      </w:r>
      <w:r w:rsidRPr="009F1B40">
        <w:rPr>
          <w:rFonts w:ascii="Verdana" w:hAnsi="Verdana"/>
        </w:rPr>
        <w:t>Muss</w:t>
      </w:r>
      <w:r w:rsidRPr="009F1B40">
        <w:rPr>
          <w:rFonts w:ascii="Verdana" w:hAnsi="Verdana"/>
        </w:rPr>
        <w:t xml:space="preserve">, denn er ist frisch und lecker. Alle Ausflügler genießen die Weite, die salzige Luft und das Meer. Die Wellen locken zum Baden, aber leider hat der letzte Sturm die Treppe zum Strand stark in Mitleidenschaft gezogen. Auch die </w:t>
      </w:r>
      <w:proofErr w:type="spellStart"/>
      <w:r w:rsidRPr="009F1B40">
        <w:rPr>
          <w:rFonts w:ascii="Verdana" w:hAnsi="Verdana"/>
        </w:rPr>
        <w:t>Lorengleise</w:t>
      </w:r>
      <w:proofErr w:type="spellEnd"/>
      <w:r w:rsidRPr="009F1B40">
        <w:rPr>
          <w:rFonts w:ascii="Verdana" w:hAnsi="Verdana"/>
        </w:rPr>
        <w:t xml:space="preserve"> sind zerstört und ein Wiederaufbau ist nicht in Sicht.</w:t>
      </w:r>
    </w:p>
    <w:p w14:paraId="035E12EE" w14:textId="77777777" w:rsidR="00453754" w:rsidRPr="009F1B40" w:rsidRDefault="00453754" w:rsidP="00453754">
      <w:pPr>
        <w:pStyle w:val="KeinLeerraum"/>
        <w:rPr>
          <w:rFonts w:ascii="Verdana" w:hAnsi="Verdana"/>
        </w:rPr>
      </w:pPr>
      <w:r w:rsidRPr="009F1B40">
        <w:rPr>
          <w:rFonts w:ascii="Verdana" w:hAnsi="Verdana"/>
        </w:rPr>
        <w:t>Die Triebwagen fahren regelmäßig die Personen aus zwei Richtungen gemütlich über die alten Gleise. Alle benutzen mit Vergnügen die Bahn am Meer.</w:t>
      </w:r>
    </w:p>
    <w:p w14:paraId="1898FE58" w14:textId="77777777" w:rsidR="00453754" w:rsidRPr="009F1B40" w:rsidRDefault="00453754" w:rsidP="00A0350A">
      <w:pPr>
        <w:pStyle w:val="KeinLeerraum"/>
        <w:rPr>
          <w:rFonts w:ascii="Verdana" w:hAnsi="Verdana"/>
        </w:rPr>
      </w:pPr>
    </w:p>
    <w:p w14:paraId="6E4B8CFB" w14:textId="5B15B784" w:rsidR="00453754" w:rsidRPr="009F1B40" w:rsidRDefault="00453754" w:rsidP="00453754">
      <w:pPr>
        <w:pStyle w:val="KeinLeerraum"/>
        <w:rPr>
          <w:rFonts w:ascii="Verdana" w:hAnsi="Verdana"/>
          <w:b/>
          <w:bCs/>
        </w:rPr>
      </w:pPr>
      <w:r w:rsidRPr="009F1B40">
        <w:rPr>
          <w:rFonts w:ascii="Verdana" w:hAnsi="Verdana"/>
          <w:b/>
          <w:bCs/>
          <w:lang w:eastAsia="de-DE"/>
        </w:rPr>
        <w:t>Otto Gisch</w:t>
      </w:r>
      <w:r w:rsidRPr="009F1B40">
        <w:rPr>
          <w:rFonts w:ascii="Verdana" w:hAnsi="Verdana"/>
          <w:b/>
          <w:bCs/>
          <w:lang w:eastAsia="de-DE"/>
        </w:rPr>
        <w:t xml:space="preserve">, Stand 1320 </w:t>
      </w:r>
      <w:r w:rsidRPr="009F1B40">
        <w:rPr>
          <w:rFonts w:ascii="Verdana" w:hAnsi="Verdana"/>
          <w:b/>
          <w:bCs/>
          <w:lang w:eastAsia="de-DE"/>
        </w:rPr>
        <w:t>C</w:t>
      </w:r>
      <w:r w:rsidRPr="009F1B40">
        <w:rPr>
          <w:rFonts w:ascii="Verdana" w:hAnsi="Verdana"/>
          <w:b/>
          <w:bCs/>
          <w:lang w:eastAsia="de-DE"/>
        </w:rPr>
        <w:t xml:space="preserve">: </w:t>
      </w:r>
      <w:proofErr w:type="spellStart"/>
      <w:r w:rsidRPr="009F1B40">
        <w:rPr>
          <w:rFonts w:ascii="Verdana" w:hAnsi="Verdana"/>
          <w:b/>
          <w:bCs/>
          <w:lang w:eastAsia="de-DE"/>
        </w:rPr>
        <w:t>Gischweiler</w:t>
      </w:r>
      <w:proofErr w:type="spellEnd"/>
      <w:r w:rsidRPr="009F1B40">
        <w:rPr>
          <w:rFonts w:ascii="Verdana" w:hAnsi="Verdana"/>
          <w:b/>
          <w:bCs/>
          <w:lang w:eastAsia="de-DE"/>
        </w:rPr>
        <w:t xml:space="preserve"> (Spur H0e)</w:t>
      </w:r>
    </w:p>
    <w:p w14:paraId="636C7B8F" w14:textId="77777777" w:rsidR="00453754" w:rsidRPr="009F1B40" w:rsidRDefault="00453754" w:rsidP="00453754">
      <w:pPr>
        <w:pStyle w:val="KeinLeerraum"/>
        <w:rPr>
          <w:rFonts w:ascii="Verdana" w:hAnsi="Verdana"/>
          <w:lang w:eastAsia="de-DE"/>
        </w:rPr>
      </w:pPr>
    </w:p>
    <w:p w14:paraId="06366286" w14:textId="67CFE7DE" w:rsidR="00453754" w:rsidRPr="009F1B40" w:rsidRDefault="00453754" w:rsidP="00453754">
      <w:pPr>
        <w:pStyle w:val="KeinLeerraum"/>
        <w:rPr>
          <w:rFonts w:ascii="Verdana" w:hAnsi="Verdana"/>
        </w:rPr>
      </w:pPr>
      <w:r w:rsidRPr="00453754">
        <w:rPr>
          <w:rFonts w:ascii="Verdana" w:hAnsi="Verdana"/>
        </w:rPr>
        <w:t>Die Verkehrswege von Bahn und Auto führen über drei Ebenen. Auf der</w:t>
      </w:r>
      <w:r w:rsidRPr="009F1B40">
        <w:rPr>
          <w:rFonts w:ascii="Verdana" w:hAnsi="Verdana"/>
        </w:rPr>
        <w:t xml:space="preserve"> </w:t>
      </w:r>
      <w:r w:rsidRPr="00453754">
        <w:rPr>
          <w:rFonts w:ascii="Verdana" w:hAnsi="Verdana"/>
        </w:rPr>
        <w:t>Unteren ist eine digitale Märklin-C-Gleis-Spur aufgebaut. Sie beinhaltet einen zweigleisigen</w:t>
      </w:r>
      <w:r w:rsidRPr="009F1B40">
        <w:rPr>
          <w:rFonts w:ascii="Verdana" w:hAnsi="Verdana"/>
        </w:rPr>
        <w:t xml:space="preserve"> </w:t>
      </w:r>
      <w:r w:rsidRPr="00453754">
        <w:rPr>
          <w:rFonts w:ascii="Verdana" w:hAnsi="Verdana"/>
        </w:rPr>
        <w:t>Bahnhof. Hier kann durch Signale geregelte Verkehrsführung mit zwei Zügen in entgegengesetzter</w:t>
      </w:r>
      <w:r w:rsidRPr="009F1B40">
        <w:rPr>
          <w:rFonts w:ascii="Verdana" w:hAnsi="Verdana"/>
        </w:rPr>
        <w:t xml:space="preserve"> </w:t>
      </w:r>
      <w:r w:rsidRPr="00453754">
        <w:rPr>
          <w:rFonts w:ascii="Verdana" w:hAnsi="Verdana"/>
        </w:rPr>
        <w:t>Richtung gefahren werden. Ein Abstellgleis führt zum Güterbahnhof. Ein weiteres endet an einem</w:t>
      </w:r>
      <w:r w:rsidRPr="009F1B40">
        <w:rPr>
          <w:rFonts w:ascii="Verdana" w:hAnsi="Verdana"/>
        </w:rPr>
        <w:t xml:space="preserve"> </w:t>
      </w:r>
      <w:r w:rsidRPr="00453754">
        <w:rPr>
          <w:rFonts w:ascii="Verdana" w:hAnsi="Verdana"/>
        </w:rPr>
        <w:t>Schotterwerk. Hier können Waggons elektrisch beladen werden.</w:t>
      </w:r>
    </w:p>
    <w:p w14:paraId="09DCBACB" w14:textId="77777777" w:rsidR="00453754" w:rsidRPr="00453754" w:rsidRDefault="00453754" w:rsidP="00453754">
      <w:pPr>
        <w:pStyle w:val="KeinLeerraum"/>
        <w:rPr>
          <w:rFonts w:ascii="Verdana" w:hAnsi="Verdana"/>
        </w:rPr>
      </w:pPr>
    </w:p>
    <w:p w14:paraId="791D05AC" w14:textId="027A871D" w:rsidR="00453754" w:rsidRPr="00453754" w:rsidRDefault="00453754" w:rsidP="00453754">
      <w:pPr>
        <w:pStyle w:val="KeinLeerraum"/>
        <w:rPr>
          <w:rFonts w:ascii="Verdana" w:hAnsi="Verdana"/>
        </w:rPr>
      </w:pPr>
      <w:r w:rsidRPr="00453754">
        <w:rPr>
          <w:rFonts w:ascii="Verdana" w:hAnsi="Verdana"/>
        </w:rPr>
        <w:t>Auf der zweiten und dritten Ebene fährt eine Schmalspurbahn. Durch eine Blockschaltung kann</w:t>
      </w:r>
      <w:r w:rsidRPr="009F1B40">
        <w:rPr>
          <w:rFonts w:ascii="Verdana" w:hAnsi="Verdana"/>
        </w:rPr>
        <w:t xml:space="preserve"> </w:t>
      </w:r>
      <w:r w:rsidRPr="00453754">
        <w:rPr>
          <w:rFonts w:ascii="Verdana" w:hAnsi="Verdana"/>
        </w:rPr>
        <w:t>ein weiteres Bahnhofsgleis und ein Abstellgleis geschaltet werden.</w:t>
      </w:r>
    </w:p>
    <w:p w14:paraId="7A6E3D6C" w14:textId="185BA5F9" w:rsidR="00453754" w:rsidRPr="00453754" w:rsidRDefault="00453754" w:rsidP="00453754">
      <w:pPr>
        <w:pStyle w:val="KeinLeerraum"/>
        <w:rPr>
          <w:rFonts w:ascii="Verdana" w:hAnsi="Verdana"/>
        </w:rPr>
      </w:pPr>
      <w:r w:rsidRPr="00453754">
        <w:rPr>
          <w:rFonts w:ascii="Verdana" w:hAnsi="Verdana"/>
        </w:rPr>
        <w:lastRenderedPageBreak/>
        <w:t>Die Carsystemstrecke führt von der zweiten in die untere Ebene und ist mit einer Haltestelle, die</w:t>
      </w:r>
      <w:r w:rsidRPr="009F1B40">
        <w:rPr>
          <w:rFonts w:ascii="Verdana" w:hAnsi="Verdana"/>
        </w:rPr>
        <w:t xml:space="preserve"> </w:t>
      </w:r>
      <w:r w:rsidRPr="00453754">
        <w:rPr>
          <w:rFonts w:ascii="Verdana" w:hAnsi="Verdana"/>
        </w:rPr>
        <w:t>manuell bedient wird, ausgestattet.</w:t>
      </w:r>
    </w:p>
    <w:p w14:paraId="32C9443C" w14:textId="7133CD9E" w:rsidR="00453754" w:rsidRPr="009F1B40" w:rsidRDefault="00453754" w:rsidP="00453754">
      <w:pPr>
        <w:pStyle w:val="KeinLeerraum"/>
        <w:rPr>
          <w:rFonts w:ascii="Verdana" w:hAnsi="Verdana"/>
        </w:rPr>
      </w:pPr>
      <w:r w:rsidRPr="00453754">
        <w:rPr>
          <w:rFonts w:ascii="Verdana" w:hAnsi="Verdana"/>
        </w:rPr>
        <w:t>Alle Häuser sind beleuchtet und patiniert. 150 Figuren bevölkern die Szenerie.</w:t>
      </w:r>
    </w:p>
    <w:p w14:paraId="351B072D" w14:textId="77777777" w:rsidR="00DC09F5" w:rsidRPr="009F1B40" w:rsidRDefault="00DC09F5" w:rsidP="00453754">
      <w:pPr>
        <w:pStyle w:val="KeinLeerraum"/>
        <w:rPr>
          <w:rFonts w:ascii="Verdana" w:hAnsi="Verdana"/>
        </w:rPr>
      </w:pPr>
    </w:p>
    <w:p w14:paraId="447C0625" w14:textId="22A54C2D" w:rsidR="00DC09F5" w:rsidRPr="009F1B40" w:rsidRDefault="00DC09F5" w:rsidP="00DC09F5">
      <w:pPr>
        <w:pStyle w:val="KeinLeerraum"/>
        <w:rPr>
          <w:rFonts w:ascii="Verdana" w:hAnsi="Verdana"/>
          <w:b/>
          <w:bCs/>
          <w:lang w:eastAsia="de-DE"/>
        </w:rPr>
      </w:pPr>
      <w:r w:rsidRPr="009F1B40">
        <w:rPr>
          <w:rFonts w:ascii="Verdana" w:hAnsi="Verdana"/>
          <w:b/>
          <w:bCs/>
          <w:lang w:eastAsia="de-DE"/>
        </w:rPr>
        <w:t>Andre Fay</w:t>
      </w:r>
      <w:r w:rsidRPr="009F1B40">
        <w:rPr>
          <w:rFonts w:ascii="Verdana" w:hAnsi="Verdana"/>
          <w:b/>
          <w:bCs/>
          <w:lang w:eastAsia="de-DE"/>
        </w:rPr>
        <w:t xml:space="preserve">, Stand 1320 </w:t>
      </w:r>
      <w:r w:rsidRPr="009F1B40">
        <w:rPr>
          <w:rFonts w:ascii="Verdana" w:hAnsi="Verdana"/>
          <w:b/>
          <w:bCs/>
          <w:lang w:eastAsia="de-DE"/>
        </w:rPr>
        <w:t>D</w:t>
      </w:r>
      <w:r w:rsidRPr="009F1B40">
        <w:rPr>
          <w:rFonts w:ascii="Verdana" w:hAnsi="Verdana"/>
          <w:b/>
          <w:bCs/>
          <w:lang w:eastAsia="de-DE"/>
        </w:rPr>
        <w:t xml:space="preserve">: </w:t>
      </w:r>
      <w:r w:rsidRPr="009F1B40">
        <w:rPr>
          <w:rFonts w:ascii="Verdana" w:hAnsi="Verdana"/>
          <w:b/>
          <w:bCs/>
          <w:lang w:eastAsia="de-DE"/>
        </w:rPr>
        <w:t xml:space="preserve">Am Kohlekraftwerk </w:t>
      </w:r>
      <w:r w:rsidRPr="009F1B40">
        <w:rPr>
          <w:rFonts w:ascii="Verdana" w:hAnsi="Verdana"/>
          <w:b/>
          <w:bCs/>
          <w:lang w:eastAsia="de-DE"/>
        </w:rPr>
        <w:t>(Spur 0e)</w:t>
      </w:r>
    </w:p>
    <w:p w14:paraId="578566A6" w14:textId="77777777" w:rsidR="00DC09F5" w:rsidRPr="009F1B40" w:rsidRDefault="00DC09F5" w:rsidP="00DC09F5">
      <w:pPr>
        <w:pStyle w:val="KeinLeerraum"/>
        <w:rPr>
          <w:rFonts w:ascii="Verdana" w:hAnsi="Verdana"/>
          <w:b/>
          <w:bCs/>
          <w:lang w:eastAsia="de-DE"/>
        </w:rPr>
      </w:pPr>
    </w:p>
    <w:p w14:paraId="373DA0A8" w14:textId="11AB731C" w:rsidR="00DC09F5" w:rsidRPr="009F1B40" w:rsidRDefault="00DC09F5" w:rsidP="00DC09F5">
      <w:pPr>
        <w:pStyle w:val="KeinLeerraum"/>
        <w:rPr>
          <w:rFonts w:ascii="Verdana" w:hAnsi="Verdana"/>
        </w:rPr>
      </w:pPr>
      <w:r w:rsidRPr="009F1B40">
        <w:rPr>
          <w:rFonts w:ascii="Verdana" w:hAnsi="Verdana"/>
        </w:rPr>
        <w:t xml:space="preserve">Dargestellt ist ein Ausziehgleis am Kohlebunker eines britischen </w:t>
      </w:r>
      <w:r w:rsidRPr="009F1B40">
        <w:rPr>
          <w:rFonts w:ascii="Verdana" w:hAnsi="Verdana"/>
        </w:rPr>
        <w:t>K</w:t>
      </w:r>
      <w:r w:rsidRPr="009F1B40">
        <w:rPr>
          <w:rFonts w:ascii="Verdana" w:hAnsi="Verdana"/>
        </w:rPr>
        <w:t>ohlekraftwerkes, das im Hintergrund sehr beeindruckend dargestellt ist.</w:t>
      </w:r>
    </w:p>
    <w:p w14:paraId="353DD1C9" w14:textId="77777777" w:rsidR="00DC09F5" w:rsidRPr="009F1B40" w:rsidRDefault="00DC09F5" w:rsidP="00DC09F5">
      <w:pPr>
        <w:pStyle w:val="KeinLeerraum"/>
        <w:rPr>
          <w:rFonts w:ascii="Verdana" w:hAnsi="Verdana"/>
        </w:rPr>
      </w:pPr>
    </w:p>
    <w:p w14:paraId="1691A688" w14:textId="548EEA30" w:rsidR="00DC09F5" w:rsidRPr="009F1B40" w:rsidRDefault="00DC09F5" w:rsidP="00DC09F5">
      <w:pPr>
        <w:pStyle w:val="KeinLeerraum"/>
        <w:rPr>
          <w:rFonts w:ascii="Verdana" w:hAnsi="Verdana"/>
        </w:rPr>
      </w:pPr>
      <w:r w:rsidRPr="009F1B40">
        <w:rPr>
          <w:rFonts w:ascii="Verdana" w:hAnsi="Verdana"/>
        </w:rPr>
        <w:t xml:space="preserve">Langsames Fahren zum genießen mit der </w:t>
      </w:r>
      <w:proofErr w:type="spellStart"/>
      <w:r w:rsidRPr="009F1B40">
        <w:rPr>
          <w:rFonts w:ascii="Verdana" w:hAnsi="Verdana"/>
          <w:i/>
          <w:iCs/>
        </w:rPr>
        <w:t>Dapol</w:t>
      </w:r>
      <w:proofErr w:type="spellEnd"/>
      <w:r w:rsidRPr="009F1B40">
        <w:rPr>
          <w:rFonts w:ascii="Verdana" w:hAnsi="Verdana"/>
          <w:i/>
          <w:iCs/>
        </w:rPr>
        <w:t xml:space="preserve"> </w:t>
      </w:r>
      <w:r w:rsidRPr="009F1B40">
        <w:rPr>
          <w:rFonts w:ascii="Verdana" w:hAnsi="Verdana"/>
        </w:rPr>
        <w:t xml:space="preserve">- Diesellok Class 08 mit Kohlewagen. Keine Bedienung notwendig, denn das übernimmt die Pendelautomatik von </w:t>
      </w:r>
      <w:r w:rsidRPr="009F1B40">
        <w:rPr>
          <w:rFonts w:ascii="Verdana" w:hAnsi="Verdana"/>
          <w:i/>
          <w:iCs/>
        </w:rPr>
        <w:t>Schönwitz.</w:t>
      </w:r>
      <w:r w:rsidRPr="009F1B40">
        <w:rPr>
          <w:rFonts w:ascii="Verdana" w:hAnsi="Verdana"/>
        </w:rPr>
        <w:t xml:space="preserve"> Ebenso werden die Signale über </w:t>
      </w:r>
      <w:proofErr w:type="spellStart"/>
      <w:r w:rsidRPr="009F1B40">
        <w:rPr>
          <w:rFonts w:ascii="Verdana" w:hAnsi="Verdana"/>
        </w:rPr>
        <w:t>Reedkontakte</w:t>
      </w:r>
      <w:proofErr w:type="spellEnd"/>
      <w:r w:rsidRPr="009F1B40">
        <w:rPr>
          <w:rFonts w:ascii="Verdana" w:hAnsi="Verdana"/>
        </w:rPr>
        <w:t xml:space="preserve"> gesteuert. </w:t>
      </w:r>
    </w:p>
    <w:p w14:paraId="6CAE5D8F" w14:textId="77777777" w:rsidR="00DC09F5" w:rsidRPr="009F1B40" w:rsidRDefault="00DC09F5" w:rsidP="00DC09F5">
      <w:pPr>
        <w:pStyle w:val="KeinLeerraum"/>
        <w:rPr>
          <w:rFonts w:ascii="Verdana" w:hAnsi="Verdana"/>
        </w:rPr>
      </w:pPr>
    </w:p>
    <w:p w14:paraId="784832F4" w14:textId="69CDB962" w:rsidR="00DC09F5" w:rsidRPr="009F1B40" w:rsidRDefault="00DC09F5" w:rsidP="00DC09F5">
      <w:pPr>
        <w:pStyle w:val="KeinLeerraum"/>
        <w:rPr>
          <w:rFonts w:ascii="Verdana" w:hAnsi="Verdana"/>
        </w:rPr>
      </w:pPr>
      <w:r w:rsidRPr="009F1B40">
        <w:rPr>
          <w:rFonts w:ascii="Verdana" w:hAnsi="Verdana"/>
        </w:rPr>
        <w:t xml:space="preserve">Typisches englisches Zubehör von </w:t>
      </w:r>
      <w:proofErr w:type="spellStart"/>
      <w:r w:rsidRPr="009F1B40">
        <w:rPr>
          <w:rFonts w:ascii="Verdana" w:hAnsi="Verdana"/>
          <w:i/>
          <w:iCs/>
        </w:rPr>
        <w:t>Dapol</w:t>
      </w:r>
      <w:proofErr w:type="spellEnd"/>
      <w:r w:rsidRPr="009F1B40">
        <w:rPr>
          <w:rFonts w:ascii="Verdana" w:hAnsi="Verdana"/>
          <w:i/>
          <w:iCs/>
        </w:rPr>
        <w:t>:</w:t>
      </w:r>
      <w:r w:rsidRPr="009F1B40">
        <w:rPr>
          <w:rFonts w:ascii="Verdana" w:hAnsi="Verdana"/>
        </w:rPr>
        <w:t xml:space="preserve">  Telefonzelle, Bobby, </w:t>
      </w:r>
      <w:r w:rsidRPr="009F1B40">
        <w:rPr>
          <w:rFonts w:ascii="Verdana" w:hAnsi="Verdana"/>
        </w:rPr>
        <w:t>B</w:t>
      </w:r>
      <w:r w:rsidRPr="009F1B40">
        <w:rPr>
          <w:rFonts w:ascii="Verdana" w:hAnsi="Verdana"/>
        </w:rPr>
        <w:t>ahnübergang, Stellwerk, Signale und Güterwagen.</w:t>
      </w:r>
    </w:p>
    <w:p w14:paraId="04D7AC29" w14:textId="77777777" w:rsidR="00DC09F5" w:rsidRPr="009F1B40" w:rsidRDefault="00DC09F5" w:rsidP="00DC09F5">
      <w:pPr>
        <w:pStyle w:val="KeinLeerraum"/>
        <w:rPr>
          <w:rFonts w:ascii="Verdana" w:hAnsi="Verdana"/>
        </w:rPr>
      </w:pPr>
    </w:p>
    <w:p w14:paraId="6336B987" w14:textId="63A5FD7C" w:rsidR="00DC09F5" w:rsidRPr="009F1B40" w:rsidRDefault="00DC09F5" w:rsidP="00DC09F5">
      <w:pPr>
        <w:pStyle w:val="KeinLeerraum"/>
        <w:rPr>
          <w:rFonts w:ascii="Verdana" w:hAnsi="Verdana"/>
        </w:rPr>
      </w:pPr>
      <w:r w:rsidRPr="009F1B40">
        <w:rPr>
          <w:rFonts w:ascii="Verdana" w:hAnsi="Verdana"/>
        </w:rPr>
        <w:t>Im Eigenbau entstanden beeindruckende bis 36 cm hohe Bäume und daraus zwitschern viele kleine Vögelchen.</w:t>
      </w:r>
      <w:r w:rsidRPr="009F1B40">
        <w:rPr>
          <w:rFonts w:ascii="Verdana" w:hAnsi="Verdana"/>
        </w:rPr>
        <w:t xml:space="preserve"> </w:t>
      </w:r>
      <w:r w:rsidRPr="009F1B40">
        <w:rPr>
          <w:rFonts w:ascii="Verdana" w:hAnsi="Verdana"/>
        </w:rPr>
        <w:t>Feldbahnattrappe, Personen und Tiere sind auch vorhanden.</w:t>
      </w:r>
    </w:p>
    <w:p w14:paraId="793A3DDB" w14:textId="77777777" w:rsidR="00DC09F5" w:rsidRPr="009F1B40" w:rsidRDefault="00DC09F5" w:rsidP="00453754">
      <w:pPr>
        <w:pStyle w:val="KeinLeerraum"/>
        <w:rPr>
          <w:rFonts w:ascii="Verdana" w:hAnsi="Verdana"/>
        </w:rPr>
      </w:pPr>
    </w:p>
    <w:p w14:paraId="01195DB2" w14:textId="6C58C35D" w:rsidR="00DC09F5" w:rsidRPr="009F1B40" w:rsidRDefault="00DC09F5" w:rsidP="00DC09F5">
      <w:pPr>
        <w:pStyle w:val="KeinLeerraum"/>
        <w:rPr>
          <w:rFonts w:ascii="Verdana" w:hAnsi="Verdana"/>
          <w:b/>
          <w:bCs/>
          <w:lang w:eastAsia="de-DE"/>
        </w:rPr>
      </w:pPr>
      <w:r w:rsidRPr="009F1B40">
        <w:rPr>
          <w:rFonts w:ascii="Verdana" w:hAnsi="Verdana"/>
          <w:b/>
          <w:bCs/>
          <w:lang w:eastAsia="de-DE"/>
        </w:rPr>
        <w:t>Heiko Wendler</w:t>
      </w:r>
      <w:r w:rsidRPr="009F1B40">
        <w:rPr>
          <w:rFonts w:ascii="Verdana" w:hAnsi="Verdana"/>
          <w:b/>
          <w:bCs/>
          <w:lang w:eastAsia="de-DE"/>
        </w:rPr>
        <w:t xml:space="preserve">, Stand 1320 </w:t>
      </w:r>
      <w:r w:rsidRPr="009F1B40">
        <w:rPr>
          <w:rFonts w:ascii="Verdana" w:hAnsi="Verdana"/>
          <w:b/>
          <w:bCs/>
          <w:lang w:eastAsia="de-DE"/>
        </w:rPr>
        <w:t>E</w:t>
      </w:r>
      <w:r w:rsidRPr="009F1B40">
        <w:rPr>
          <w:rFonts w:ascii="Verdana" w:hAnsi="Verdana"/>
          <w:b/>
          <w:bCs/>
          <w:lang w:eastAsia="de-DE"/>
        </w:rPr>
        <w:t>:</w:t>
      </w:r>
      <w:r w:rsidRPr="009F1B40">
        <w:rPr>
          <w:rFonts w:ascii="Verdana" w:hAnsi="Verdana"/>
          <w:b/>
          <w:bCs/>
          <w:lang w:eastAsia="de-DE"/>
        </w:rPr>
        <w:t xml:space="preserve"> </w:t>
      </w:r>
      <w:proofErr w:type="spellStart"/>
      <w:r w:rsidRPr="009F1B40">
        <w:rPr>
          <w:rFonts w:ascii="Verdana" w:hAnsi="Verdana"/>
          <w:b/>
          <w:bCs/>
          <w:lang w:eastAsia="de-DE"/>
        </w:rPr>
        <w:t>Volmestahl</w:t>
      </w:r>
      <w:proofErr w:type="spellEnd"/>
      <w:r w:rsidRPr="009F1B40">
        <w:rPr>
          <w:rFonts w:ascii="Verdana" w:hAnsi="Verdana"/>
          <w:b/>
          <w:bCs/>
          <w:lang w:eastAsia="de-DE"/>
        </w:rPr>
        <w:t xml:space="preserve"> (Spur 0)</w:t>
      </w:r>
    </w:p>
    <w:p w14:paraId="10FE268B" w14:textId="77777777" w:rsidR="00DC09F5" w:rsidRPr="009F1B40" w:rsidRDefault="00DC09F5" w:rsidP="00453754">
      <w:pPr>
        <w:pStyle w:val="KeinLeerraum"/>
        <w:rPr>
          <w:rFonts w:ascii="Verdana" w:hAnsi="Verdana"/>
        </w:rPr>
      </w:pPr>
    </w:p>
    <w:p w14:paraId="5453F923" w14:textId="4B85976F" w:rsidR="00DC09F5" w:rsidRPr="00DC09F5" w:rsidRDefault="00DC09F5" w:rsidP="00DC09F5">
      <w:pPr>
        <w:pStyle w:val="KeinLeerraum"/>
        <w:rPr>
          <w:rFonts w:ascii="Verdana" w:hAnsi="Verdana"/>
        </w:rPr>
      </w:pPr>
      <w:r w:rsidRPr="00DC09F5">
        <w:rPr>
          <w:rFonts w:ascii="Verdana" w:hAnsi="Verdana"/>
        </w:rPr>
        <w:t xml:space="preserve">Die </w:t>
      </w:r>
      <w:r w:rsidRPr="009F1B40">
        <w:rPr>
          <w:rFonts w:ascii="Verdana" w:hAnsi="Verdana"/>
        </w:rPr>
        <w:t>A</w:t>
      </w:r>
      <w:r w:rsidRPr="00DC09F5">
        <w:rPr>
          <w:rFonts w:ascii="Verdana" w:hAnsi="Verdana"/>
        </w:rPr>
        <w:t>nlage „</w:t>
      </w:r>
      <w:proofErr w:type="spellStart"/>
      <w:r w:rsidRPr="00DC09F5">
        <w:rPr>
          <w:rFonts w:ascii="Verdana" w:hAnsi="Verdana"/>
        </w:rPr>
        <w:t>Volmestahl</w:t>
      </w:r>
      <w:proofErr w:type="spellEnd"/>
      <w:r w:rsidRPr="00DC09F5">
        <w:rPr>
          <w:rFonts w:ascii="Verdana" w:hAnsi="Verdana"/>
        </w:rPr>
        <w:t>“ im größeren Maßstab 1:45 zeigt einen kleinen</w:t>
      </w:r>
      <w:r w:rsidRPr="009F1B40">
        <w:rPr>
          <w:rFonts w:ascii="Verdana" w:hAnsi="Verdana"/>
        </w:rPr>
        <w:t xml:space="preserve"> </w:t>
      </w:r>
      <w:r w:rsidRPr="00DC09F5">
        <w:rPr>
          <w:rFonts w:ascii="Verdana" w:hAnsi="Verdana"/>
        </w:rPr>
        <w:t>Betriebsinnenhof eines fiktiven Metallwerkes am Fluss Volme in Hagen, NRW Ende der</w:t>
      </w:r>
      <w:r w:rsidRPr="009F1B40">
        <w:rPr>
          <w:rFonts w:ascii="Verdana" w:hAnsi="Verdana"/>
        </w:rPr>
        <w:t xml:space="preserve"> </w:t>
      </w:r>
      <w:r w:rsidRPr="00DC09F5">
        <w:rPr>
          <w:rFonts w:ascii="Verdana" w:hAnsi="Verdana"/>
        </w:rPr>
        <w:t>70er Jahre des letzten Jahrhunderts. Die später als „Nena“ sehr bekannt gewordene</w:t>
      </w:r>
      <w:r w:rsidRPr="009F1B40">
        <w:rPr>
          <w:rFonts w:ascii="Verdana" w:hAnsi="Verdana"/>
        </w:rPr>
        <w:t xml:space="preserve"> </w:t>
      </w:r>
      <w:r w:rsidRPr="00DC09F5">
        <w:rPr>
          <w:rFonts w:ascii="Verdana" w:hAnsi="Verdana"/>
        </w:rPr>
        <w:t>Musikerin Gabriele Susanne Kerner startete gerade ihre Karriere in dieser Stadt.</w:t>
      </w:r>
    </w:p>
    <w:p w14:paraId="3489A2D6" w14:textId="77777777" w:rsidR="00DC09F5" w:rsidRPr="00DC09F5" w:rsidRDefault="00DC09F5" w:rsidP="00DC09F5">
      <w:pPr>
        <w:pStyle w:val="KeinLeerraum"/>
        <w:rPr>
          <w:rFonts w:ascii="Verdana" w:hAnsi="Verdana"/>
        </w:rPr>
      </w:pPr>
      <w:r w:rsidRPr="00DC09F5">
        <w:rPr>
          <w:rFonts w:ascii="Verdana" w:hAnsi="Verdana"/>
        </w:rPr>
        <w:t>Das patinierte Betriebsdiorama zum Präsentieren von Rollmaterial wurde, an ein</w:t>
      </w:r>
    </w:p>
    <w:p w14:paraId="665131F4" w14:textId="09968FAA" w:rsidR="00DC09F5" w:rsidRPr="00DC09F5" w:rsidRDefault="00DC09F5" w:rsidP="00DC09F5">
      <w:pPr>
        <w:pStyle w:val="KeinLeerraum"/>
        <w:rPr>
          <w:rFonts w:ascii="Verdana" w:hAnsi="Verdana"/>
        </w:rPr>
      </w:pPr>
      <w:r w:rsidRPr="00DC09F5">
        <w:rPr>
          <w:rFonts w:ascii="Verdana" w:hAnsi="Verdana"/>
        </w:rPr>
        <w:t>konkretes Vorbild angelehnt, als sehr kleine Rangieranlage konzipiert und in einem mit</w:t>
      </w:r>
      <w:r w:rsidRPr="009F1B40">
        <w:rPr>
          <w:rFonts w:ascii="Verdana" w:hAnsi="Verdana"/>
        </w:rPr>
        <w:t xml:space="preserve"> </w:t>
      </w:r>
      <w:r w:rsidRPr="00DC09F5">
        <w:rPr>
          <w:rFonts w:ascii="Verdana" w:hAnsi="Verdana"/>
        </w:rPr>
        <w:t>LED beleuchteten Schaukasten mit Bühnenbild und integrierten, seitlich abgetrennten</w:t>
      </w:r>
      <w:r w:rsidRPr="009F1B40">
        <w:rPr>
          <w:rFonts w:ascii="Verdana" w:hAnsi="Verdana"/>
        </w:rPr>
        <w:t xml:space="preserve"> </w:t>
      </w:r>
      <w:r w:rsidRPr="00DC09F5">
        <w:rPr>
          <w:rFonts w:ascii="Verdana" w:hAnsi="Verdana"/>
        </w:rPr>
        <w:t>Aufstellgleisen umgesetzt. Der über zwei Werkstore befahrbare und von</w:t>
      </w:r>
      <w:r w:rsidRPr="009F1B40">
        <w:rPr>
          <w:rFonts w:ascii="Verdana" w:hAnsi="Verdana"/>
        </w:rPr>
        <w:t xml:space="preserve"> </w:t>
      </w:r>
      <w:r w:rsidRPr="00DC09F5">
        <w:rPr>
          <w:rFonts w:ascii="Verdana" w:hAnsi="Verdana"/>
        </w:rPr>
        <w:t>Selbstbau-Halbrelief-Gebäuden umgebene Betriebsinnenhof liegt etwas über dem</w:t>
      </w:r>
      <w:r w:rsidRPr="009F1B40">
        <w:rPr>
          <w:rFonts w:ascii="Verdana" w:hAnsi="Verdana"/>
        </w:rPr>
        <w:t xml:space="preserve"> </w:t>
      </w:r>
      <w:r w:rsidRPr="00DC09F5">
        <w:rPr>
          <w:rFonts w:ascii="Verdana" w:hAnsi="Verdana"/>
        </w:rPr>
        <w:t>Flussbett der Volme, die fein modelliert, noch natürlich und bis auf die Stützmauer</w:t>
      </w:r>
      <w:r w:rsidRPr="009F1B40">
        <w:rPr>
          <w:rFonts w:ascii="Verdana" w:hAnsi="Verdana"/>
        </w:rPr>
        <w:t xml:space="preserve"> weitestgehend</w:t>
      </w:r>
      <w:r w:rsidRPr="00DC09F5">
        <w:rPr>
          <w:rFonts w:ascii="Verdana" w:hAnsi="Verdana"/>
        </w:rPr>
        <w:t xml:space="preserve"> unberührt Richtung Ruhr </w:t>
      </w:r>
      <w:proofErr w:type="spellStart"/>
      <w:r w:rsidRPr="00DC09F5">
        <w:rPr>
          <w:rFonts w:ascii="Verdana" w:hAnsi="Verdana"/>
        </w:rPr>
        <w:t>fliesst</w:t>
      </w:r>
      <w:proofErr w:type="spellEnd"/>
      <w:r w:rsidRPr="00DC09F5">
        <w:rPr>
          <w:rFonts w:ascii="Verdana" w:hAnsi="Verdana"/>
        </w:rPr>
        <w:t xml:space="preserve"> und hinter der BAB 1 in diese mündet.</w:t>
      </w:r>
    </w:p>
    <w:p w14:paraId="522CD8E8" w14:textId="27191E36" w:rsidR="00DC09F5" w:rsidRPr="00DC09F5" w:rsidRDefault="00DC09F5" w:rsidP="00DC09F5">
      <w:pPr>
        <w:pStyle w:val="KeinLeerraum"/>
        <w:rPr>
          <w:rFonts w:ascii="Verdana" w:hAnsi="Verdana"/>
        </w:rPr>
      </w:pPr>
      <w:r w:rsidRPr="00DC09F5">
        <w:rPr>
          <w:rFonts w:ascii="Verdana" w:hAnsi="Verdana"/>
        </w:rPr>
        <w:t>Durch die in den Betonboden eingelassenen Normalspur-Gleise kann der Innenhof</w:t>
      </w:r>
      <w:r w:rsidRPr="009F1B40">
        <w:rPr>
          <w:rFonts w:ascii="Verdana" w:hAnsi="Verdana"/>
        </w:rPr>
        <w:t xml:space="preserve"> </w:t>
      </w:r>
      <w:r w:rsidRPr="00DC09F5">
        <w:rPr>
          <w:rFonts w:ascii="Verdana" w:hAnsi="Verdana"/>
        </w:rPr>
        <w:t>auch von diversen Schienenfahrzeugen der Deutschen Bahn bzw. vom Werksverkehr</w:t>
      </w:r>
      <w:r w:rsidRPr="009F1B40">
        <w:rPr>
          <w:rFonts w:ascii="Verdana" w:hAnsi="Verdana"/>
        </w:rPr>
        <w:t xml:space="preserve"> </w:t>
      </w:r>
      <w:r w:rsidRPr="00DC09F5">
        <w:rPr>
          <w:rFonts w:ascii="Verdana" w:hAnsi="Verdana"/>
        </w:rPr>
        <w:t>befahren werden. Gelegentlich passiert somit eine kurze Rangiereinheit durch die</w:t>
      </w:r>
      <w:r w:rsidRPr="009F1B40">
        <w:rPr>
          <w:rFonts w:ascii="Verdana" w:hAnsi="Verdana"/>
        </w:rPr>
        <w:t xml:space="preserve"> </w:t>
      </w:r>
      <w:r w:rsidRPr="00DC09F5">
        <w:rPr>
          <w:rFonts w:ascii="Verdana" w:hAnsi="Verdana"/>
        </w:rPr>
        <w:t>großen Tore den freien Bereich mit Warengütern, die zumeist der stahlverarbeiteten</w:t>
      </w:r>
      <w:r w:rsidRPr="009F1B40">
        <w:rPr>
          <w:rFonts w:ascii="Verdana" w:hAnsi="Verdana"/>
        </w:rPr>
        <w:t xml:space="preserve"> </w:t>
      </w:r>
      <w:r w:rsidRPr="00DC09F5">
        <w:rPr>
          <w:rFonts w:ascii="Verdana" w:hAnsi="Verdana"/>
        </w:rPr>
        <w:t>Industrie zugeordnet werden können. Für etwas abwechslungsreichere Fahrten wurde</w:t>
      </w:r>
      <w:r w:rsidRPr="009F1B40">
        <w:rPr>
          <w:rFonts w:ascii="Verdana" w:hAnsi="Verdana"/>
        </w:rPr>
        <w:t xml:space="preserve"> </w:t>
      </w:r>
      <w:r w:rsidRPr="00DC09F5">
        <w:rPr>
          <w:rFonts w:ascii="Verdana" w:hAnsi="Verdana"/>
        </w:rPr>
        <w:t>eine Handweiche verbaut, mit der ein weiteres Abstellgleis bedient werden kann.</w:t>
      </w:r>
    </w:p>
    <w:p w14:paraId="10D46A65" w14:textId="02A20D04" w:rsidR="00DC09F5" w:rsidRPr="00DC09F5" w:rsidRDefault="00DC09F5" w:rsidP="00DC09F5">
      <w:pPr>
        <w:pStyle w:val="KeinLeerraum"/>
        <w:rPr>
          <w:rFonts w:ascii="Verdana" w:hAnsi="Verdana"/>
        </w:rPr>
      </w:pPr>
      <w:r w:rsidRPr="00DC09F5">
        <w:rPr>
          <w:rFonts w:ascii="Verdana" w:hAnsi="Verdana"/>
        </w:rPr>
        <w:t xml:space="preserve">Aufgrund des engen Bewegungsraumes und der notwendigen </w:t>
      </w:r>
      <w:r w:rsidRPr="009F1B40">
        <w:rPr>
          <w:rFonts w:ascii="Verdana" w:hAnsi="Verdana"/>
        </w:rPr>
        <w:t>A</w:t>
      </w:r>
      <w:r w:rsidRPr="00DC09F5">
        <w:rPr>
          <w:rFonts w:ascii="Verdana" w:hAnsi="Verdana"/>
        </w:rPr>
        <w:t>rbeitsschutzvorgaben</w:t>
      </w:r>
      <w:r w:rsidRPr="009F1B40">
        <w:rPr>
          <w:rFonts w:ascii="Verdana" w:hAnsi="Verdana"/>
        </w:rPr>
        <w:t xml:space="preserve"> </w:t>
      </w:r>
      <w:r w:rsidRPr="00DC09F5">
        <w:rPr>
          <w:rFonts w:ascii="Verdana" w:hAnsi="Verdana"/>
        </w:rPr>
        <w:t>werden die Zugbewegungen sehr langsam und von gelegentlicher Nutzung von</w:t>
      </w:r>
      <w:r w:rsidRPr="009F1B40">
        <w:rPr>
          <w:rFonts w:ascii="Verdana" w:hAnsi="Verdana"/>
        </w:rPr>
        <w:t xml:space="preserve"> </w:t>
      </w:r>
      <w:r w:rsidRPr="00DC09F5">
        <w:rPr>
          <w:rFonts w:ascii="Verdana" w:hAnsi="Verdana"/>
        </w:rPr>
        <w:t>Warntönen durchgeführt. Die Sound-, Fahr- und Rangierfunktionen der universell</w:t>
      </w:r>
      <w:r w:rsidRPr="009F1B40">
        <w:rPr>
          <w:rFonts w:ascii="Verdana" w:hAnsi="Verdana"/>
        </w:rPr>
        <w:t xml:space="preserve"> </w:t>
      </w:r>
      <w:r w:rsidRPr="00DC09F5">
        <w:rPr>
          <w:rFonts w:ascii="Verdana" w:hAnsi="Verdana"/>
        </w:rPr>
        <w:t>einsetzbaren Lokomotivmodelle kommen im Digitalbetrieb somit gänzlich zur Geltung.</w:t>
      </w:r>
    </w:p>
    <w:p w14:paraId="0A3340CD" w14:textId="4002565F" w:rsidR="00DC09F5" w:rsidRPr="009F1B40" w:rsidRDefault="00DC09F5" w:rsidP="00DC09F5">
      <w:pPr>
        <w:pStyle w:val="KeinLeerraum"/>
        <w:rPr>
          <w:rFonts w:ascii="Verdana" w:hAnsi="Verdana"/>
        </w:rPr>
      </w:pPr>
      <w:r w:rsidRPr="009F1B40">
        <w:rPr>
          <w:rFonts w:ascii="Verdana" w:hAnsi="Verdana"/>
        </w:rPr>
        <w:t>Die genutzte Bühnenbild-Kulisse unterstützt dabei nicht unerheblich.</w:t>
      </w:r>
    </w:p>
    <w:p w14:paraId="78ED9C45" w14:textId="77777777" w:rsidR="00DC09F5" w:rsidRPr="009F1B40" w:rsidRDefault="00DC09F5" w:rsidP="00DC09F5">
      <w:pPr>
        <w:pStyle w:val="KeinLeerraum"/>
        <w:rPr>
          <w:rFonts w:ascii="Verdana" w:hAnsi="Verdana"/>
        </w:rPr>
      </w:pPr>
    </w:p>
    <w:p w14:paraId="2C739D06" w14:textId="77777777" w:rsidR="00DC09F5" w:rsidRPr="009F1B40" w:rsidRDefault="00DC09F5" w:rsidP="00DC09F5">
      <w:pPr>
        <w:pStyle w:val="KeinLeerraum"/>
        <w:rPr>
          <w:rFonts w:ascii="Verdana" w:hAnsi="Verdana"/>
        </w:rPr>
      </w:pPr>
    </w:p>
    <w:p w14:paraId="2B5A67C8" w14:textId="7ECDEDF0" w:rsidR="00DC09F5" w:rsidRPr="009F1B40" w:rsidRDefault="00DC09F5" w:rsidP="00DC09F5">
      <w:pPr>
        <w:pStyle w:val="KeinLeerraum"/>
        <w:rPr>
          <w:rFonts w:ascii="Verdana" w:hAnsi="Verdana"/>
          <w:b/>
          <w:bCs/>
          <w:lang w:eastAsia="de-DE"/>
        </w:rPr>
      </w:pPr>
      <w:r w:rsidRPr="009F1B40">
        <w:rPr>
          <w:rFonts w:ascii="Verdana" w:hAnsi="Verdana"/>
          <w:b/>
          <w:bCs/>
          <w:lang w:eastAsia="de-DE"/>
        </w:rPr>
        <w:lastRenderedPageBreak/>
        <w:t>Christian Danziger</w:t>
      </w:r>
      <w:r w:rsidRPr="009F1B40">
        <w:rPr>
          <w:rFonts w:ascii="Verdana" w:hAnsi="Verdana"/>
          <w:b/>
          <w:bCs/>
          <w:lang w:eastAsia="de-DE"/>
        </w:rPr>
        <w:t xml:space="preserve">, Stand 1320 </w:t>
      </w:r>
      <w:r w:rsidRPr="009F1B40">
        <w:rPr>
          <w:rFonts w:ascii="Verdana" w:hAnsi="Verdana"/>
          <w:b/>
          <w:bCs/>
          <w:lang w:eastAsia="de-DE"/>
        </w:rPr>
        <w:t>F</w:t>
      </w:r>
      <w:r w:rsidRPr="009F1B40">
        <w:rPr>
          <w:rFonts w:ascii="Verdana" w:hAnsi="Verdana"/>
          <w:b/>
          <w:bCs/>
          <w:lang w:eastAsia="de-DE"/>
        </w:rPr>
        <w:t xml:space="preserve">: </w:t>
      </w:r>
      <w:r w:rsidR="003F0F6E" w:rsidRPr="009F1B40">
        <w:rPr>
          <w:rFonts w:ascii="Verdana" w:hAnsi="Verdana"/>
          <w:b/>
          <w:bCs/>
          <w:lang w:eastAsia="de-DE"/>
        </w:rPr>
        <w:t xml:space="preserve">VEB </w:t>
      </w:r>
      <w:proofErr w:type="spellStart"/>
      <w:r w:rsidR="003F0F6E" w:rsidRPr="009F1B40">
        <w:rPr>
          <w:rFonts w:ascii="Verdana" w:hAnsi="Verdana"/>
          <w:b/>
          <w:bCs/>
          <w:lang w:eastAsia="de-DE"/>
        </w:rPr>
        <w:t>Rügenkreide</w:t>
      </w:r>
      <w:proofErr w:type="spellEnd"/>
      <w:r w:rsidR="003F0F6E" w:rsidRPr="009F1B40">
        <w:rPr>
          <w:rFonts w:ascii="Verdana" w:hAnsi="Verdana"/>
          <w:b/>
          <w:bCs/>
          <w:lang w:eastAsia="de-DE"/>
        </w:rPr>
        <w:t xml:space="preserve"> Werk 1</w:t>
      </w:r>
      <w:r w:rsidRPr="009F1B40">
        <w:rPr>
          <w:rFonts w:ascii="Verdana" w:hAnsi="Verdana"/>
          <w:b/>
          <w:bCs/>
          <w:lang w:eastAsia="de-DE"/>
        </w:rPr>
        <w:t xml:space="preserve"> (Spur 0</w:t>
      </w:r>
      <w:r w:rsidR="003F0F6E" w:rsidRPr="009F1B40">
        <w:rPr>
          <w:rFonts w:ascii="Verdana" w:hAnsi="Verdana"/>
          <w:b/>
          <w:bCs/>
          <w:lang w:eastAsia="de-DE"/>
        </w:rPr>
        <w:t>f</w:t>
      </w:r>
      <w:r w:rsidRPr="009F1B40">
        <w:rPr>
          <w:rFonts w:ascii="Verdana" w:hAnsi="Verdana"/>
          <w:b/>
          <w:bCs/>
          <w:lang w:eastAsia="de-DE"/>
        </w:rPr>
        <w:t>)</w:t>
      </w:r>
    </w:p>
    <w:p w14:paraId="5CB1C834" w14:textId="77777777" w:rsidR="00DC09F5" w:rsidRPr="009F1B40" w:rsidRDefault="00DC09F5" w:rsidP="00DC09F5">
      <w:pPr>
        <w:pStyle w:val="KeinLeerraum"/>
        <w:rPr>
          <w:rFonts w:ascii="Verdana" w:hAnsi="Verdana"/>
        </w:rPr>
      </w:pPr>
    </w:p>
    <w:p w14:paraId="56B8C570" w14:textId="6B5F357D" w:rsidR="00646AB0" w:rsidRPr="00646AB0" w:rsidRDefault="00646AB0" w:rsidP="00646AB0">
      <w:pPr>
        <w:pStyle w:val="KeinLeerraum"/>
        <w:rPr>
          <w:rFonts w:ascii="Verdana" w:hAnsi="Verdana"/>
          <w:lang w:eastAsia="de-DE"/>
        </w:rPr>
      </w:pPr>
      <w:r w:rsidRPr="00646AB0">
        <w:rPr>
          <w:rFonts w:ascii="Verdana" w:hAnsi="Verdana"/>
          <w:lang w:eastAsia="de-DE"/>
        </w:rPr>
        <w:t>In einem flachen Kreidebruch im Vordergrund ist die Entladestelle für die Loren der Feldbahn</w:t>
      </w:r>
      <w:r w:rsidRPr="009F1B40">
        <w:rPr>
          <w:rFonts w:ascii="Verdana" w:hAnsi="Verdana"/>
          <w:lang w:eastAsia="de-DE"/>
        </w:rPr>
        <w:t xml:space="preserve"> </w:t>
      </w:r>
      <w:r w:rsidRPr="00646AB0">
        <w:rPr>
          <w:rFonts w:ascii="Verdana" w:hAnsi="Verdana"/>
          <w:lang w:eastAsia="de-DE"/>
        </w:rPr>
        <w:t xml:space="preserve">positioniert. Die gedachte Strecke kommt vom Bruch und führt </w:t>
      </w:r>
      <w:proofErr w:type="gramStart"/>
      <w:r w:rsidRPr="00646AB0">
        <w:rPr>
          <w:rFonts w:ascii="Verdana" w:hAnsi="Verdana"/>
          <w:lang w:eastAsia="de-DE"/>
        </w:rPr>
        <w:t>zum Entladebunker</w:t>
      </w:r>
      <w:proofErr w:type="gramEnd"/>
      <w:r w:rsidRPr="00646AB0">
        <w:rPr>
          <w:rFonts w:ascii="Verdana" w:hAnsi="Verdana"/>
          <w:lang w:eastAsia="de-DE"/>
        </w:rPr>
        <w:t xml:space="preserve"> welcher</w:t>
      </w:r>
      <w:r w:rsidRPr="009F1B40">
        <w:rPr>
          <w:rFonts w:ascii="Verdana" w:hAnsi="Verdana"/>
          <w:lang w:eastAsia="de-DE"/>
        </w:rPr>
        <w:t xml:space="preserve"> </w:t>
      </w:r>
      <w:r w:rsidRPr="00646AB0">
        <w:rPr>
          <w:rFonts w:ascii="Verdana" w:hAnsi="Verdana"/>
          <w:lang w:eastAsia="de-DE"/>
        </w:rPr>
        <w:t xml:space="preserve">sich mittig im Vordergrund befindet. Es bleibt etwas </w:t>
      </w:r>
      <w:proofErr w:type="gramStart"/>
      <w:r w:rsidRPr="00646AB0">
        <w:rPr>
          <w:rFonts w:ascii="Verdana" w:hAnsi="Verdana"/>
          <w:lang w:eastAsia="de-DE"/>
        </w:rPr>
        <w:t>Platz</w:t>
      </w:r>
      <w:proofErr w:type="gramEnd"/>
      <w:r w:rsidRPr="00646AB0">
        <w:rPr>
          <w:rFonts w:ascii="Verdana" w:hAnsi="Verdana"/>
          <w:lang w:eastAsia="de-DE"/>
        </w:rPr>
        <w:t xml:space="preserve"> um die Loren per Hand zu kippen.</w:t>
      </w:r>
    </w:p>
    <w:p w14:paraId="6B735621" w14:textId="3D64BD37" w:rsidR="00646AB0" w:rsidRPr="009F1B40" w:rsidRDefault="00646AB0" w:rsidP="00646AB0">
      <w:pPr>
        <w:pStyle w:val="KeinLeerraum"/>
        <w:rPr>
          <w:rFonts w:ascii="Verdana" w:hAnsi="Verdana"/>
          <w:b/>
          <w:bCs/>
          <w:lang w:eastAsia="de-DE"/>
        </w:rPr>
      </w:pPr>
      <w:r w:rsidRPr="00646AB0">
        <w:rPr>
          <w:rFonts w:ascii="Verdana" w:hAnsi="Verdana"/>
          <w:lang w:eastAsia="de-DE"/>
        </w:rPr>
        <w:t>Einige Arbeiter haben wohl kräftige Oberarme und sind hiermit beschäftigt. Der Greifbagger</w:t>
      </w:r>
      <w:r w:rsidRPr="009F1B40">
        <w:rPr>
          <w:rFonts w:ascii="Verdana" w:hAnsi="Verdana"/>
          <w:lang w:eastAsia="de-DE"/>
        </w:rPr>
        <w:t xml:space="preserve"> </w:t>
      </w:r>
      <w:r w:rsidRPr="00646AB0">
        <w:rPr>
          <w:rFonts w:ascii="Verdana" w:hAnsi="Verdana"/>
          <w:lang w:eastAsia="de-DE"/>
        </w:rPr>
        <w:t>erledigt dann den nächsten Schritt. Er befördert den Kreidebruch aus dem Bunker und verlädt</w:t>
      </w:r>
      <w:r w:rsidRPr="009F1B40">
        <w:rPr>
          <w:rFonts w:ascii="Verdana" w:hAnsi="Verdana"/>
          <w:lang w:eastAsia="de-DE"/>
        </w:rPr>
        <w:t xml:space="preserve"> </w:t>
      </w:r>
      <w:r w:rsidRPr="00646AB0">
        <w:rPr>
          <w:rFonts w:ascii="Verdana" w:hAnsi="Verdana"/>
          <w:lang w:eastAsia="de-DE"/>
        </w:rPr>
        <w:t>ihn in die bereitstehenden Kübelwagen der oben stationierten Kleinbahn. Die Gleisanlage führt dann über ein Ausziehgleis über eine Weiche zum Lokschuppen</w:t>
      </w:r>
      <w:r w:rsidRPr="009F1B40">
        <w:rPr>
          <w:rFonts w:ascii="Verdana" w:hAnsi="Verdana"/>
          <w:lang w:eastAsia="de-DE"/>
        </w:rPr>
        <w:t xml:space="preserve"> </w:t>
      </w:r>
      <w:r w:rsidRPr="009F1B40">
        <w:rPr>
          <w:rFonts w:ascii="Verdana" w:hAnsi="Verdana"/>
          <w:lang w:eastAsia="de-DE"/>
        </w:rPr>
        <w:t>und dann zum Hauptgebäude auf der linken Seite. Was wohl in Echt zeitraubend wäre, sorgt</w:t>
      </w:r>
      <w:r w:rsidRPr="009F1B40">
        <w:rPr>
          <w:rFonts w:ascii="Verdana" w:hAnsi="Verdana"/>
          <w:lang w:eastAsia="de-DE"/>
        </w:rPr>
        <w:t xml:space="preserve"> </w:t>
      </w:r>
      <w:r w:rsidRPr="009F1B40">
        <w:rPr>
          <w:rFonts w:ascii="Verdana" w:hAnsi="Verdana"/>
          <w:lang w:eastAsia="de-DE"/>
        </w:rPr>
        <w:t xml:space="preserve">im Modell für Rangierspaß. Der Zug bestehend aus zwei Kübelwagen und der </w:t>
      </w:r>
      <w:r w:rsidRPr="00646AB0">
        <w:rPr>
          <w:rFonts w:ascii="Verdana" w:hAnsi="Verdana"/>
          <w:lang w:eastAsia="de-DE"/>
        </w:rPr>
        <w:t>Diesellok V10C. Dieser Zug fährt in das Hauptgebäude ein. Hier wird gedacht das</w:t>
      </w:r>
      <w:r w:rsidRPr="009F1B40">
        <w:rPr>
          <w:rFonts w:ascii="Verdana" w:hAnsi="Verdana"/>
          <w:lang w:eastAsia="de-DE"/>
        </w:rPr>
        <w:t xml:space="preserve"> </w:t>
      </w:r>
      <w:r w:rsidRPr="00646AB0">
        <w:rPr>
          <w:rFonts w:ascii="Verdana" w:hAnsi="Verdana"/>
          <w:lang w:eastAsia="de-DE"/>
        </w:rPr>
        <w:t>Kreidegestein, entladen, gemahlen und in Säcke verpackt. Die Säcke mit Kreide werden gedacht zur industriellen</w:t>
      </w:r>
      <w:r w:rsidRPr="009F1B40">
        <w:rPr>
          <w:rFonts w:ascii="Verdana" w:hAnsi="Verdana"/>
          <w:lang w:eastAsia="de-DE"/>
        </w:rPr>
        <w:t xml:space="preserve"> </w:t>
      </w:r>
      <w:r w:rsidRPr="00646AB0">
        <w:rPr>
          <w:rFonts w:ascii="Verdana" w:hAnsi="Verdana"/>
          <w:lang w:eastAsia="de-DE"/>
        </w:rPr>
        <w:t xml:space="preserve">Weiterverarbeitung vor dem Hauptgebäude auf Regelspurwagen verladen. Der </w:t>
      </w:r>
      <w:proofErr w:type="spellStart"/>
      <w:r w:rsidRPr="00646AB0">
        <w:rPr>
          <w:rFonts w:ascii="Verdana" w:hAnsi="Verdana"/>
          <w:lang w:eastAsia="de-DE"/>
        </w:rPr>
        <w:t>Leerzug</w:t>
      </w:r>
      <w:proofErr w:type="spellEnd"/>
      <w:r w:rsidRPr="00646AB0">
        <w:rPr>
          <w:rFonts w:ascii="Verdana" w:hAnsi="Verdana"/>
          <w:lang w:eastAsia="de-DE"/>
        </w:rPr>
        <w:t xml:space="preserve"> der Kleinbahn fährt</w:t>
      </w:r>
      <w:r w:rsidR="00EE799A" w:rsidRPr="009F1B40">
        <w:rPr>
          <w:rFonts w:ascii="Verdana" w:hAnsi="Verdana"/>
          <w:lang w:eastAsia="de-DE"/>
        </w:rPr>
        <w:t xml:space="preserve"> </w:t>
      </w:r>
      <w:r w:rsidRPr="00646AB0">
        <w:rPr>
          <w:rFonts w:ascii="Verdana" w:hAnsi="Verdana"/>
          <w:lang w:eastAsia="de-DE"/>
        </w:rPr>
        <w:t>nach getaner Arbeit zurück zur Beladung und das Spiel beginnt von vorne. Mittels kleinen</w:t>
      </w:r>
      <w:r w:rsidRPr="009F1B40">
        <w:rPr>
          <w:rFonts w:ascii="Verdana" w:hAnsi="Verdana"/>
          <w:lang w:eastAsia="de-DE"/>
        </w:rPr>
        <w:t xml:space="preserve"> </w:t>
      </w:r>
      <w:r w:rsidRPr="009F1B40">
        <w:rPr>
          <w:rFonts w:ascii="Verdana" w:hAnsi="Verdana"/>
          <w:lang w:eastAsia="de-DE"/>
        </w:rPr>
        <w:t>Ladeguteinsätzen wird der Beladevorgang manuell vorgenommen.</w:t>
      </w:r>
    </w:p>
    <w:p w14:paraId="467531DC" w14:textId="77777777" w:rsidR="00646AB0" w:rsidRPr="009F1B40" w:rsidRDefault="00646AB0" w:rsidP="00646AB0">
      <w:pPr>
        <w:pStyle w:val="KeinLeerraum"/>
        <w:rPr>
          <w:rFonts w:ascii="Verdana" w:hAnsi="Verdana"/>
          <w:b/>
          <w:bCs/>
          <w:lang w:eastAsia="de-DE"/>
        </w:rPr>
      </w:pPr>
    </w:p>
    <w:p w14:paraId="2136BFF3" w14:textId="5F2FE13B" w:rsidR="00151065" w:rsidRPr="009F1B40" w:rsidRDefault="00A0350A" w:rsidP="00151065">
      <w:pPr>
        <w:pStyle w:val="KeinLeerraum"/>
        <w:rPr>
          <w:rFonts w:ascii="Verdana" w:hAnsi="Verdana"/>
          <w:b/>
          <w:bCs/>
        </w:rPr>
      </w:pPr>
      <w:r w:rsidRPr="009F1B40">
        <w:rPr>
          <w:rFonts w:ascii="Verdana" w:hAnsi="Verdana"/>
          <w:b/>
          <w:bCs/>
          <w:lang w:eastAsia="de-DE"/>
        </w:rPr>
        <w:t>Willi von Simonsdorf, Stand 1320 G</w:t>
      </w:r>
      <w:r w:rsidR="00151065" w:rsidRPr="009F1B40">
        <w:rPr>
          <w:rFonts w:ascii="Verdana" w:hAnsi="Verdana"/>
          <w:b/>
          <w:bCs/>
          <w:lang w:eastAsia="de-DE"/>
        </w:rPr>
        <w:t xml:space="preserve">: </w:t>
      </w:r>
      <w:r w:rsidRPr="009F1B40">
        <w:rPr>
          <w:rFonts w:ascii="Verdana" w:hAnsi="Verdana"/>
          <w:b/>
          <w:bCs/>
          <w:lang w:eastAsia="de-DE"/>
        </w:rPr>
        <w:t xml:space="preserve">Die Bahnhofsstrooß &amp; Die Bass-Bahn </w:t>
      </w:r>
      <w:r w:rsidR="00151065" w:rsidRPr="009F1B40">
        <w:rPr>
          <w:rFonts w:ascii="Verdana" w:hAnsi="Verdana"/>
          <w:b/>
          <w:bCs/>
          <w:lang w:eastAsia="de-DE"/>
        </w:rPr>
        <w:t xml:space="preserve">(Spur </w:t>
      </w:r>
      <w:r w:rsidRPr="009F1B40">
        <w:rPr>
          <w:rFonts w:ascii="Verdana" w:hAnsi="Verdana"/>
          <w:b/>
          <w:bCs/>
          <w:lang w:eastAsia="de-DE"/>
        </w:rPr>
        <w:t>N</w:t>
      </w:r>
      <w:r w:rsidR="00151065" w:rsidRPr="009F1B40">
        <w:rPr>
          <w:rFonts w:ascii="Verdana" w:hAnsi="Verdana"/>
          <w:b/>
          <w:bCs/>
          <w:lang w:eastAsia="de-DE"/>
        </w:rPr>
        <w:t>)</w:t>
      </w:r>
    </w:p>
    <w:p w14:paraId="3824FCB5" w14:textId="77777777" w:rsidR="00A0350A" w:rsidRPr="00A0350A" w:rsidRDefault="00A0350A" w:rsidP="00A0350A">
      <w:pPr>
        <w:pStyle w:val="KeinLeerraum"/>
        <w:rPr>
          <w:rFonts w:ascii="Verdana" w:hAnsi="Verdana"/>
          <w:b/>
          <w:bCs/>
          <w:lang w:eastAsia="de-DE"/>
        </w:rPr>
      </w:pPr>
    </w:p>
    <w:p w14:paraId="7DFF7448" w14:textId="12085780" w:rsidR="00A0350A" w:rsidRPr="009F1B40" w:rsidRDefault="00A0350A" w:rsidP="00A0350A">
      <w:pPr>
        <w:pStyle w:val="KeinLeerraum"/>
        <w:rPr>
          <w:rFonts w:ascii="Verdana" w:hAnsi="Verdana"/>
        </w:rPr>
      </w:pPr>
      <w:r w:rsidRPr="009F1B40">
        <w:rPr>
          <w:rFonts w:ascii="Verdana" w:hAnsi="Verdana"/>
        </w:rPr>
        <w:t>Die Bahnhofsstrooß: Ein</w:t>
      </w:r>
      <w:r w:rsidRPr="009F1B40">
        <w:rPr>
          <w:rFonts w:ascii="Verdana" w:hAnsi="Verdana"/>
        </w:rPr>
        <w:t xml:space="preserve"> befahrbares Diorama in der Spur N. </w:t>
      </w:r>
    </w:p>
    <w:p w14:paraId="4C1CE7C4" w14:textId="4535B6CE" w:rsidR="00A0350A" w:rsidRPr="009F1B40" w:rsidRDefault="00A0350A" w:rsidP="00A0350A">
      <w:pPr>
        <w:pStyle w:val="KeinLeerraum"/>
        <w:rPr>
          <w:rFonts w:ascii="Verdana" w:hAnsi="Verdana"/>
        </w:rPr>
      </w:pPr>
      <w:r w:rsidRPr="009F1B40">
        <w:rPr>
          <w:rFonts w:ascii="Verdana" w:hAnsi="Verdana"/>
        </w:rPr>
        <w:t xml:space="preserve">Eine Straßenbahn die in der späten Nachkriegszeit in „de Bahnhofsstrooß“ hin und her pendelt. Die Schaufenster sind eingerichtet und beleuchtet. Mehrere Szenen sind auf der kleinen Fläche zu sehen u.a. eine Festnahme durch die Polizei, eine ältere Frau die ihren Liebsten mit dem Regenschirm „auffordert“ nicht nach den leichten Mädchen zu schauen… oder es hängt auch mal ein Vorhang aus dem </w:t>
      </w:r>
      <w:r w:rsidRPr="009F1B40">
        <w:rPr>
          <w:rFonts w:ascii="Verdana" w:hAnsi="Verdana"/>
        </w:rPr>
        <w:t>Fenster,</w:t>
      </w:r>
      <w:r w:rsidRPr="009F1B40">
        <w:rPr>
          <w:rFonts w:ascii="Verdana" w:hAnsi="Verdana"/>
        </w:rPr>
        <w:t xml:space="preserve"> weil Durchzug herrscht. Untermalt wird die Szene mit einem passenden „städtischen“ Sound. Die Bäume in der Ruine sind ein selbstbau aus Ginster, Seemoos und </w:t>
      </w:r>
      <w:proofErr w:type="spellStart"/>
      <w:r w:rsidRPr="009F1B40">
        <w:rPr>
          <w:rFonts w:ascii="Verdana" w:hAnsi="Verdana"/>
        </w:rPr>
        <w:t>Flockage</w:t>
      </w:r>
      <w:proofErr w:type="spellEnd"/>
      <w:r w:rsidRPr="009F1B40">
        <w:rPr>
          <w:rFonts w:ascii="Verdana" w:hAnsi="Verdana"/>
        </w:rPr>
        <w:t xml:space="preserve">. </w:t>
      </w:r>
    </w:p>
    <w:p w14:paraId="060F0571" w14:textId="77777777" w:rsidR="00A0350A" w:rsidRPr="009F1B40" w:rsidRDefault="00A0350A" w:rsidP="00A0350A">
      <w:pPr>
        <w:pStyle w:val="KeinLeerraum"/>
        <w:rPr>
          <w:rFonts w:ascii="Verdana" w:hAnsi="Verdana"/>
        </w:rPr>
      </w:pPr>
    </w:p>
    <w:p w14:paraId="09508464" w14:textId="0F9296BE" w:rsidR="00A0350A" w:rsidRPr="009F1B40" w:rsidRDefault="00A0350A" w:rsidP="00A0350A">
      <w:pPr>
        <w:pStyle w:val="KeinLeerraum"/>
        <w:rPr>
          <w:rFonts w:ascii="Verdana" w:hAnsi="Verdana"/>
        </w:rPr>
      </w:pPr>
      <w:r w:rsidRPr="009F1B40">
        <w:rPr>
          <w:rFonts w:ascii="Verdana" w:hAnsi="Verdana"/>
        </w:rPr>
        <w:t xml:space="preserve">Die Bass-Bahn: </w:t>
      </w:r>
      <w:r w:rsidRPr="009F1B40">
        <w:rPr>
          <w:rFonts w:ascii="Verdana" w:hAnsi="Verdana"/>
        </w:rPr>
        <w:t xml:space="preserve">Eine Rangierszene, auch Spur N, die in einen Bassgitarrenkoffer eingebettet ist. </w:t>
      </w:r>
    </w:p>
    <w:p w14:paraId="4BE5FE45" w14:textId="6AB51756" w:rsidR="00A0350A" w:rsidRPr="009F1B40" w:rsidRDefault="00A0350A" w:rsidP="00A0350A">
      <w:pPr>
        <w:pStyle w:val="KeinLeerraum"/>
        <w:rPr>
          <w:rFonts w:ascii="Verdana" w:hAnsi="Verdana"/>
        </w:rPr>
      </w:pPr>
      <w:r w:rsidRPr="009F1B40">
        <w:rPr>
          <w:rFonts w:ascii="Verdana" w:hAnsi="Verdana"/>
        </w:rPr>
        <w:t xml:space="preserve">Beide Bahnen sind mit Beleuchtung von </w:t>
      </w:r>
      <w:r w:rsidRPr="009F1B40">
        <w:rPr>
          <w:rFonts w:ascii="Verdana" w:hAnsi="Verdana"/>
        </w:rPr>
        <w:t>oben</w:t>
      </w:r>
      <w:r w:rsidRPr="009F1B40">
        <w:rPr>
          <w:rFonts w:ascii="Verdana" w:hAnsi="Verdana"/>
        </w:rPr>
        <w:t xml:space="preserve"> ausgestattet. Die Bass-Bahn liegt etwas tiefer und wird baubedingt eher von oben betrachtet, die Bahnhofsstrooß ist dann eher in Augenhöhe zu betrachten. </w:t>
      </w:r>
    </w:p>
    <w:p w14:paraId="3EA87A9D" w14:textId="181D868F" w:rsidR="00074AFC" w:rsidRPr="009F1B40" w:rsidRDefault="00074AFC" w:rsidP="006B0B73">
      <w:pPr>
        <w:pStyle w:val="KeinLeerraum"/>
        <w:rPr>
          <w:rFonts w:ascii="Verdana" w:hAnsi="Verdana"/>
        </w:rPr>
      </w:pPr>
    </w:p>
    <w:p w14:paraId="01484A52" w14:textId="492E8DDC" w:rsidR="003F0F6E" w:rsidRPr="009F1B40" w:rsidRDefault="003F0F6E" w:rsidP="003F0F6E">
      <w:pPr>
        <w:pStyle w:val="KeinLeerraum"/>
        <w:rPr>
          <w:rFonts w:ascii="Verdana" w:hAnsi="Verdana"/>
          <w:b/>
          <w:bCs/>
          <w:lang w:eastAsia="de-DE"/>
        </w:rPr>
      </w:pPr>
      <w:proofErr w:type="spellStart"/>
      <w:r w:rsidRPr="009F1B40">
        <w:rPr>
          <w:rFonts w:ascii="Verdana" w:hAnsi="Verdana"/>
          <w:b/>
          <w:bCs/>
          <w:lang w:eastAsia="de-DE"/>
        </w:rPr>
        <w:t>Ronalf</w:t>
      </w:r>
      <w:proofErr w:type="spellEnd"/>
      <w:r w:rsidRPr="009F1B40">
        <w:rPr>
          <w:rFonts w:ascii="Verdana" w:hAnsi="Verdana"/>
          <w:b/>
          <w:bCs/>
          <w:lang w:eastAsia="de-DE"/>
        </w:rPr>
        <w:t xml:space="preserve"> Kramer</w:t>
      </w:r>
      <w:r w:rsidRPr="009F1B40">
        <w:rPr>
          <w:rFonts w:ascii="Verdana" w:hAnsi="Verdana"/>
          <w:b/>
          <w:bCs/>
          <w:lang w:eastAsia="de-DE"/>
        </w:rPr>
        <w:t xml:space="preserve">, Stand 1320 </w:t>
      </w:r>
      <w:r w:rsidRPr="009F1B40">
        <w:rPr>
          <w:rFonts w:ascii="Verdana" w:hAnsi="Verdana"/>
          <w:b/>
          <w:bCs/>
          <w:lang w:eastAsia="de-DE"/>
        </w:rPr>
        <w:t>H</w:t>
      </w:r>
      <w:r w:rsidRPr="009F1B40">
        <w:rPr>
          <w:rFonts w:ascii="Verdana" w:hAnsi="Verdana"/>
          <w:b/>
          <w:bCs/>
          <w:lang w:eastAsia="de-DE"/>
        </w:rPr>
        <w:t xml:space="preserve">: </w:t>
      </w:r>
      <w:r w:rsidRPr="009F1B40">
        <w:rPr>
          <w:rFonts w:ascii="Verdana" w:hAnsi="Verdana"/>
          <w:b/>
          <w:bCs/>
          <w:lang w:eastAsia="de-DE"/>
        </w:rPr>
        <w:t>Wales</w:t>
      </w:r>
      <w:r w:rsidRPr="009F1B40">
        <w:rPr>
          <w:rFonts w:ascii="Verdana" w:hAnsi="Verdana"/>
          <w:b/>
          <w:bCs/>
          <w:lang w:eastAsia="de-DE"/>
        </w:rPr>
        <w:t xml:space="preserve"> (</w:t>
      </w:r>
      <w:r w:rsidRPr="009F1B40">
        <w:rPr>
          <w:rFonts w:ascii="Verdana" w:hAnsi="Verdana"/>
          <w:b/>
          <w:bCs/>
          <w:lang w:eastAsia="de-DE"/>
        </w:rPr>
        <w:t>Maßstab 1:76, Spurweite 9mm</w:t>
      </w:r>
      <w:r w:rsidRPr="009F1B40">
        <w:rPr>
          <w:rFonts w:ascii="Verdana" w:hAnsi="Verdana"/>
          <w:b/>
          <w:bCs/>
          <w:lang w:eastAsia="de-DE"/>
        </w:rPr>
        <w:t>)</w:t>
      </w:r>
    </w:p>
    <w:p w14:paraId="75A2CABA" w14:textId="77777777" w:rsidR="003F0F6E" w:rsidRPr="009F1B40" w:rsidRDefault="003F0F6E" w:rsidP="006B0B73">
      <w:pPr>
        <w:pStyle w:val="KeinLeerraum"/>
        <w:rPr>
          <w:rFonts w:ascii="Verdana" w:hAnsi="Verdana"/>
        </w:rPr>
      </w:pPr>
    </w:p>
    <w:p w14:paraId="18D4BAE7" w14:textId="77777777" w:rsidR="003F0F6E" w:rsidRPr="009F1B40" w:rsidRDefault="003F0F6E" w:rsidP="003F0F6E">
      <w:pPr>
        <w:pStyle w:val="KeinLeerraum"/>
        <w:rPr>
          <w:rFonts w:ascii="Verdana" w:hAnsi="Verdana"/>
        </w:rPr>
      </w:pPr>
      <w:r w:rsidRPr="009F1B40">
        <w:rPr>
          <w:rFonts w:ascii="Verdana" w:hAnsi="Verdana"/>
        </w:rPr>
        <w:t>Die Anlage zeigt ein fiktives Hafenstädtchen in Wales um 1950.</w:t>
      </w:r>
    </w:p>
    <w:p w14:paraId="3412DBD4" w14:textId="4123933A" w:rsidR="003F0F6E" w:rsidRPr="009F1B40" w:rsidRDefault="003F0F6E" w:rsidP="003F0F6E">
      <w:pPr>
        <w:pStyle w:val="KeinLeerraum"/>
        <w:rPr>
          <w:rFonts w:ascii="Verdana" w:hAnsi="Verdana"/>
        </w:rPr>
      </w:pPr>
      <w:r w:rsidRPr="009F1B40">
        <w:rPr>
          <w:rFonts w:ascii="Verdana" w:hAnsi="Verdana"/>
        </w:rPr>
        <w:t>Eine Schmalspurbahn mit Personenbahnhof erschließt außerdem den kleinen Hafen, diverse Fabriken und - mittels einer Stichbahn - das Umland an der Meeresküste</w:t>
      </w:r>
      <w:r w:rsidR="0028687C" w:rsidRPr="009F1B40">
        <w:rPr>
          <w:rFonts w:ascii="Verdana" w:hAnsi="Verdana"/>
        </w:rPr>
        <w:t>!</w:t>
      </w:r>
    </w:p>
    <w:p w14:paraId="746EF44F" w14:textId="0F8A52C7" w:rsidR="003F0F6E" w:rsidRPr="009F1B40" w:rsidRDefault="003F0F6E" w:rsidP="003F0F6E">
      <w:pPr>
        <w:pStyle w:val="KeinLeerraum"/>
        <w:rPr>
          <w:rFonts w:ascii="Verdana" w:hAnsi="Verdana"/>
        </w:rPr>
      </w:pPr>
      <w:r w:rsidRPr="009F1B40">
        <w:rPr>
          <w:rFonts w:ascii="Verdana" w:hAnsi="Verdana"/>
        </w:rPr>
        <w:t xml:space="preserve">Zu sehen ist </w:t>
      </w:r>
      <w:r w:rsidR="0028687C" w:rsidRPr="009F1B40">
        <w:rPr>
          <w:rFonts w:ascii="Verdana" w:hAnsi="Verdana"/>
        </w:rPr>
        <w:t xml:space="preserve">unter anderem </w:t>
      </w:r>
      <w:r w:rsidRPr="009F1B40">
        <w:rPr>
          <w:rFonts w:ascii="Verdana" w:hAnsi="Verdana"/>
        </w:rPr>
        <w:t xml:space="preserve">eine funktionsfähige 4-teilige altenglische Schranke, ein funktionsfähiger Drehkran sowie funktionsfähige </w:t>
      </w:r>
      <w:r w:rsidR="0028687C" w:rsidRPr="009F1B40">
        <w:rPr>
          <w:rFonts w:ascii="Verdana" w:hAnsi="Verdana"/>
        </w:rPr>
        <w:t>Weichensignale</w:t>
      </w:r>
      <w:r w:rsidR="0028687C" w:rsidRPr="009F1B40">
        <w:rPr>
          <w:rFonts w:ascii="Verdana" w:hAnsi="Verdana"/>
        </w:rPr>
        <w:t xml:space="preserve">, </w:t>
      </w:r>
      <w:r w:rsidRPr="009F1B40">
        <w:rPr>
          <w:rFonts w:ascii="Verdana" w:hAnsi="Verdana"/>
        </w:rPr>
        <w:t xml:space="preserve">Drehescheiben, Fabriktore und </w:t>
      </w:r>
      <w:r w:rsidR="0028687C" w:rsidRPr="009F1B40">
        <w:rPr>
          <w:rFonts w:ascii="Verdana" w:hAnsi="Verdana"/>
        </w:rPr>
        <w:t>Verschub-Lokomotiven.</w:t>
      </w:r>
    </w:p>
    <w:p w14:paraId="4EBE4EE8" w14:textId="2F9B4B03" w:rsidR="003F0F6E" w:rsidRPr="009F1B40" w:rsidRDefault="003F0F6E" w:rsidP="003F0F6E">
      <w:pPr>
        <w:pStyle w:val="KeinLeerraum"/>
        <w:rPr>
          <w:rFonts w:ascii="Verdana" w:hAnsi="Verdana"/>
        </w:rPr>
      </w:pPr>
      <w:r w:rsidRPr="009F1B40">
        <w:rPr>
          <w:rFonts w:ascii="Verdana" w:hAnsi="Verdana"/>
        </w:rPr>
        <w:t xml:space="preserve">Die Gebäude sind komplett selbst gebaut, angelehnt an Vorbildfotos aus Wales. Alle Geschäfte sind mit Inneneinrichtung. Alle Gebäude und Straßenlaternen sind beleuchtet </w:t>
      </w:r>
      <w:r w:rsidR="0028687C" w:rsidRPr="009F1B40">
        <w:rPr>
          <w:rFonts w:ascii="Verdana" w:hAnsi="Verdana"/>
        </w:rPr>
        <w:t>und der Leuchtturm sendet Blinkzeichen!</w:t>
      </w:r>
    </w:p>
    <w:p w14:paraId="3FBFDFD6" w14:textId="77777777" w:rsidR="003C6D15" w:rsidRDefault="003C6D15" w:rsidP="006B0B73">
      <w:pPr>
        <w:pStyle w:val="KeinLeerraum"/>
        <w:rPr>
          <w:rFonts w:ascii="Verdana" w:hAnsi="Verdana"/>
        </w:rPr>
      </w:pPr>
    </w:p>
    <w:p w14:paraId="32CC51B7" w14:textId="4E35B009" w:rsidR="00DE0421" w:rsidRDefault="00DE0421" w:rsidP="006B0B73">
      <w:pPr>
        <w:pStyle w:val="KeinLeerraum"/>
        <w:rPr>
          <w:rFonts w:ascii="Verdana" w:hAnsi="Verdana"/>
        </w:rPr>
      </w:pPr>
      <w:r w:rsidRPr="00401F59">
        <w:rPr>
          <w:rFonts w:ascii="Verdana" w:hAnsi="Verdana"/>
          <w:sz w:val="20"/>
          <w:szCs w:val="20"/>
        </w:rPr>
        <w:t>Bilder zur honorarfreien Verwendung für Ihre Berichterstattung hier</w:t>
      </w:r>
      <w:r>
        <w:rPr>
          <w:rFonts w:ascii="Verdana" w:hAnsi="Verdana"/>
          <w:sz w:val="20"/>
          <w:szCs w:val="20"/>
        </w:rPr>
        <w:t xml:space="preserve">: </w:t>
      </w:r>
      <w:hyperlink r:id="rId7" w:history="1">
        <w:r w:rsidRPr="00DD5B84">
          <w:rPr>
            <w:rStyle w:val="Hyperlink"/>
            <w:rFonts w:ascii="Verdana" w:hAnsi="Verdana"/>
            <w:sz w:val="20"/>
            <w:szCs w:val="20"/>
          </w:rPr>
          <w:t>http://www.faszination-modellbahn.com/presse/</w:t>
        </w:r>
      </w:hyperlink>
    </w:p>
    <w:p w14:paraId="6D2223B1" w14:textId="51C041A0" w:rsidR="00DE0421" w:rsidRDefault="00DE0421" w:rsidP="006B0B73">
      <w:pPr>
        <w:pStyle w:val="KeinLeerraum"/>
        <w:rPr>
          <w:rFonts w:ascii="Verdana" w:hAnsi="Verdana"/>
        </w:rPr>
      </w:pPr>
    </w:p>
    <w:p w14:paraId="39098AA1" w14:textId="77777777" w:rsidR="00A00630" w:rsidRPr="00401F59" w:rsidRDefault="00A00630" w:rsidP="00A00630">
      <w:pPr>
        <w:pStyle w:val="KeinLeerraum"/>
        <w:rPr>
          <w:rFonts w:ascii="Verdana" w:hAnsi="Verdana"/>
          <w:color w:val="000000"/>
          <w:sz w:val="20"/>
          <w:szCs w:val="20"/>
        </w:rPr>
      </w:pPr>
      <w:bookmarkStart w:id="1" w:name="_Hlk505845182"/>
      <w:r w:rsidRPr="00401F59">
        <w:rPr>
          <w:rFonts w:ascii="Verdana" w:hAnsi="Verdana"/>
          <w:color w:val="000000"/>
          <w:sz w:val="20"/>
          <w:szCs w:val="20"/>
        </w:rPr>
        <w:t>_________________________________________________</w:t>
      </w:r>
    </w:p>
    <w:p w14:paraId="398DC608" w14:textId="45A2F854" w:rsidR="009F7D6C" w:rsidRPr="00401F59" w:rsidRDefault="00A00630" w:rsidP="008920B6">
      <w:pPr>
        <w:pStyle w:val="KeinLeerraum"/>
        <w:rPr>
          <w:rFonts w:ascii="Verdana" w:hAnsi="Verdana"/>
          <w:b/>
          <w:sz w:val="20"/>
          <w:szCs w:val="20"/>
          <w:lang w:eastAsia="de-DE"/>
        </w:rPr>
      </w:pPr>
      <w:r w:rsidRPr="00401F59">
        <w:rPr>
          <w:rFonts w:ascii="Verdana" w:hAnsi="Verdana"/>
          <w:color w:val="000000"/>
          <w:sz w:val="20"/>
        </w:rPr>
        <w:t>Kontakt: Messe Sinsheim GmbH</w:t>
      </w:r>
      <w:r w:rsidR="003C6D15">
        <w:rPr>
          <w:rFonts w:ascii="Verdana" w:hAnsi="Verdana"/>
          <w:color w:val="000000"/>
          <w:sz w:val="20"/>
        </w:rPr>
        <w:t xml:space="preserve">, </w:t>
      </w:r>
      <w:r w:rsidRPr="00401F59">
        <w:rPr>
          <w:rFonts w:ascii="Verdana" w:hAnsi="Verdana"/>
          <w:color w:val="000000"/>
          <w:sz w:val="20"/>
        </w:rPr>
        <w:t xml:space="preserve">Telefon: +49 </w:t>
      </w:r>
      <w:r w:rsidR="00812165">
        <w:rPr>
          <w:rFonts w:ascii="Verdana" w:hAnsi="Verdana"/>
          <w:color w:val="000000"/>
          <w:sz w:val="20"/>
        </w:rPr>
        <w:t xml:space="preserve">7025 9206-102, </w:t>
      </w:r>
      <w:r w:rsidRPr="00401F59">
        <w:rPr>
          <w:rFonts w:ascii="Verdana" w:hAnsi="Verdana"/>
          <w:color w:val="000000"/>
          <w:sz w:val="20"/>
        </w:rPr>
        <w:t xml:space="preserve">E-Mail: </w:t>
      </w:r>
      <w:hyperlink r:id="rId8" w:history="1">
        <w:r w:rsidRPr="00401F59">
          <w:rPr>
            <w:rStyle w:val="Hyperlink"/>
            <w:rFonts w:ascii="Verdana" w:hAnsi="Verdana"/>
            <w:sz w:val="20"/>
          </w:rPr>
          <w:t>presse@messe-sinsheim.de</w:t>
        </w:r>
      </w:hyperlink>
      <w:bookmarkEnd w:id="1"/>
    </w:p>
    <w:sectPr w:rsidR="009F7D6C" w:rsidRPr="00401F59" w:rsidSect="00425B3E">
      <w:headerReference w:type="default" r:id="rId9"/>
      <w:footerReference w:type="default" r:id="rId10"/>
      <w:pgSz w:w="11906" w:h="16838"/>
      <w:pgMar w:top="1417" w:right="1417" w:bottom="1134" w:left="1417"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E7F69" w14:textId="77777777" w:rsidR="00781932" w:rsidRDefault="00781932" w:rsidP="00E774E8">
      <w:pPr>
        <w:spacing w:after="0" w:line="240" w:lineRule="auto"/>
      </w:pPr>
      <w:r>
        <w:separator/>
      </w:r>
    </w:p>
  </w:endnote>
  <w:endnote w:type="continuationSeparator" w:id="0">
    <w:p w14:paraId="6DB7947A" w14:textId="77777777" w:rsidR="00781932" w:rsidRDefault="00781932" w:rsidP="00E774E8">
      <w:pPr>
        <w:spacing w:after="0" w:line="240" w:lineRule="auto"/>
      </w:pPr>
      <w:r>
        <w:continuationSeparator/>
      </w:r>
    </w:p>
  </w:endnote>
  <w:endnote w:type="continuationNotice" w:id="1">
    <w:p w14:paraId="654774BF" w14:textId="77777777" w:rsidR="00993D6D" w:rsidRDefault="00993D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6DBD9" w14:textId="263920DB" w:rsidR="00445441" w:rsidRDefault="00445441">
    <w:pPr>
      <w:pStyle w:val="Fuzeile"/>
      <w:jc w:val="center"/>
    </w:pPr>
    <w:r>
      <w:t xml:space="preserve">Seite </w:t>
    </w:r>
    <w:r>
      <w:fldChar w:fldCharType="begin"/>
    </w:r>
    <w:r>
      <w:instrText>PAGE   \* MERGEFORMAT</w:instrText>
    </w:r>
    <w:r>
      <w:fldChar w:fldCharType="separate"/>
    </w:r>
    <w:r>
      <w:t>2</w:t>
    </w:r>
    <w:r>
      <w:fldChar w:fldCharType="end"/>
    </w:r>
    <w:r>
      <w:t xml:space="preserve"> / </w:t>
    </w:r>
    <w:r w:rsidR="009F1B40">
      <w:t>4</w:t>
    </w:r>
  </w:p>
  <w:p w14:paraId="4DDBEF00" w14:textId="77777777" w:rsidR="00445441" w:rsidRDefault="004454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0D690" w14:textId="77777777" w:rsidR="00781932" w:rsidRDefault="00781932" w:rsidP="00E774E8">
      <w:pPr>
        <w:spacing w:after="0" w:line="240" w:lineRule="auto"/>
      </w:pPr>
      <w:bookmarkStart w:id="0" w:name="_Hlk31871650"/>
      <w:bookmarkEnd w:id="0"/>
      <w:r>
        <w:separator/>
      </w:r>
    </w:p>
  </w:footnote>
  <w:footnote w:type="continuationSeparator" w:id="0">
    <w:p w14:paraId="4BF51BDB" w14:textId="77777777" w:rsidR="00781932" w:rsidRDefault="00781932" w:rsidP="00E774E8">
      <w:pPr>
        <w:spacing w:after="0" w:line="240" w:lineRule="auto"/>
      </w:pPr>
      <w:r>
        <w:continuationSeparator/>
      </w:r>
    </w:p>
  </w:footnote>
  <w:footnote w:type="continuationNotice" w:id="1">
    <w:p w14:paraId="76EFF378" w14:textId="77777777" w:rsidR="00993D6D" w:rsidRDefault="00993D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5F74" w14:textId="1667F2F1" w:rsidR="00BE4B44" w:rsidRDefault="00827198" w:rsidP="00E774E8">
    <w:pPr>
      <w:pStyle w:val="Kopfzeile"/>
      <w:tabs>
        <w:tab w:val="left" w:pos="4395"/>
      </w:tabs>
      <w:rPr>
        <w:rFonts w:ascii="Verdana" w:hAnsi="Verdana"/>
        <w:b/>
        <w:sz w:val="28"/>
        <w:szCs w:val="28"/>
      </w:rPr>
    </w:pPr>
    <w:r>
      <w:rPr>
        <w:rFonts w:ascii="Verdana" w:hAnsi="Verdana"/>
        <w:b/>
        <w:noProof/>
        <w:sz w:val="28"/>
        <w:szCs w:val="28"/>
      </w:rPr>
      <w:drawing>
        <wp:anchor distT="0" distB="0" distL="114300" distR="114300" simplePos="0" relativeHeight="251659264" behindDoc="1" locked="0" layoutInCell="1" allowOverlap="1" wp14:anchorId="78982435" wp14:editId="6800C561">
          <wp:simplePos x="0" y="0"/>
          <wp:positionH relativeFrom="margin">
            <wp:align>right</wp:align>
          </wp:positionH>
          <wp:positionV relativeFrom="paragraph">
            <wp:posOffset>211455</wp:posOffset>
          </wp:positionV>
          <wp:extent cx="846000" cy="540000"/>
          <wp:effectExtent l="0" t="0" r="0" b="0"/>
          <wp:wrapNone/>
          <wp:docPr id="2" name="Grafik 2" descr="Ein Bild, das ClipAr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aszination_MODELLBAHN.jpg"/>
                  <pic:cNvPicPr/>
                </pic:nvPicPr>
                <pic:blipFill>
                  <a:blip r:embed="rId1">
                    <a:extLst>
                      <a:ext uri="{28A0092B-C50C-407E-A947-70E740481C1C}">
                        <a14:useLocalDpi xmlns:a14="http://schemas.microsoft.com/office/drawing/2010/main" val="0"/>
                      </a:ext>
                    </a:extLst>
                  </a:blip>
                  <a:stretch>
                    <a:fillRect/>
                  </a:stretch>
                </pic:blipFill>
                <pic:spPr>
                  <a:xfrm>
                    <a:off x="0" y="0"/>
                    <a:ext cx="846000" cy="540000"/>
                  </a:xfrm>
                  <a:prstGeom prst="rect">
                    <a:avLst/>
                  </a:prstGeom>
                </pic:spPr>
              </pic:pic>
            </a:graphicData>
          </a:graphic>
          <wp14:sizeRelH relativeFrom="page">
            <wp14:pctWidth>0</wp14:pctWidth>
          </wp14:sizeRelH>
          <wp14:sizeRelV relativeFrom="page">
            <wp14:pctHeight>0</wp14:pctHeight>
          </wp14:sizeRelV>
        </wp:anchor>
      </w:drawing>
    </w:r>
    <w:r w:rsidR="002B232B">
      <w:rPr>
        <w:rFonts w:ascii="Verdana" w:hAnsi="Verdana"/>
        <w:b/>
        <w:noProof/>
        <w:sz w:val="28"/>
        <w:szCs w:val="28"/>
      </w:rPr>
      <w:drawing>
        <wp:anchor distT="0" distB="0" distL="114300" distR="114300" simplePos="0" relativeHeight="251658240" behindDoc="0" locked="0" layoutInCell="1" allowOverlap="1" wp14:anchorId="4E8EE495" wp14:editId="4E08FD68">
          <wp:simplePos x="0" y="0"/>
          <wp:positionH relativeFrom="margin">
            <wp:align>center</wp:align>
          </wp:positionH>
          <wp:positionV relativeFrom="margin">
            <wp:posOffset>-838835</wp:posOffset>
          </wp:positionV>
          <wp:extent cx="2181225" cy="495300"/>
          <wp:effectExtent l="0" t="0" r="9525" b="0"/>
          <wp:wrapSquare wrapText="bothSides"/>
          <wp:docPr id="1" name="Grafik 0" descr="Logo_Messe_Sinsheim_RGB_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Messe_Sinsheim_RGB_gros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4B44">
      <w:rPr>
        <w:rFonts w:ascii="Verdana" w:hAnsi="Verdana"/>
        <w:b/>
        <w:sz w:val="28"/>
        <w:szCs w:val="28"/>
      </w:rPr>
      <w:t xml:space="preserve">        </w:t>
    </w:r>
  </w:p>
  <w:p w14:paraId="29243A9F" w14:textId="4FB60EF0" w:rsidR="00BE4B44" w:rsidRPr="00544D23" w:rsidRDefault="00BE4B44" w:rsidP="00544D23">
    <w:pPr>
      <w:pStyle w:val="Kopfzeile"/>
      <w:tabs>
        <w:tab w:val="left" w:pos="4395"/>
      </w:tabs>
      <w:rPr>
        <w:rFonts w:ascii="Verdana" w:hAnsi="Verdana"/>
        <w:sz w:val="28"/>
        <w:szCs w:val="28"/>
      </w:rPr>
    </w:pPr>
    <w:r w:rsidRPr="00E83CC5">
      <w:rPr>
        <w:rFonts w:ascii="Verdana" w:hAnsi="Verdana"/>
        <w:b/>
        <w:sz w:val="28"/>
        <w:szCs w:val="28"/>
      </w:rPr>
      <w:t xml:space="preserve">Presse / </w:t>
    </w:r>
    <w:r w:rsidRPr="00E83CC5">
      <w:rPr>
        <w:rFonts w:ascii="Verdana" w:hAnsi="Verdana"/>
        <w:b/>
        <w:i/>
        <w:sz w:val="28"/>
        <w:szCs w:val="28"/>
      </w:rPr>
      <w:t>Press</w:t>
    </w:r>
    <w:r>
      <w:rPr>
        <w:rFonts w:ascii="Verdana" w:hAnsi="Verdana"/>
        <w:b/>
        <w:i/>
        <w:sz w:val="28"/>
        <w:szCs w:val="28"/>
      </w:rPr>
      <w:tab/>
    </w:r>
    <w:r>
      <w:rPr>
        <w:rFonts w:ascii="Verdana" w:hAnsi="Verdana"/>
        <w:noProof/>
        <w:sz w:val="28"/>
        <w:szCs w:val="28"/>
        <w:lang w:eastAsia="de-DE"/>
      </w:rPr>
      <w:t xml:space="preserve">                                    </w:t>
    </w:r>
  </w:p>
  <w:p w14:paraId="53128261" w14:textId="77777777" w:rsidR="00BE4B44" w:rsidRDefault="00BE4B4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4565D"/>
    <w:multiLevelType w:val="hybridMultilevel"/>
    <w:tmpl w:val="EBD61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29C1B24"/>
    <w:multiLevelType w:val="hybridMultilevel"/>
    <w:tmpl w:val="CBCA7EF6"/>
    <w:lvl w:ilvl="0" w:tplc="2B2EE6E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8B55B4B"/>
    <w:multiLevelType w:val="hybridMultilevel"/>
    <w:tmpl w:val="4CE4164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2659291">
    <w:abstractNumId w:val="1"/>
  </w:num>
  <w:num w:numId="2" w16cid:durableId="692613082">
    <w:abstractNumId w:val="2"/>
  </w:num>
  <w:num w:numId="3" w16cid:durableId="59424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21"/>
    <w:rsid w:val="00002ADB"/>
    <w:rsid w:val="00002ED6"/>
    <w:rsid w:val="00014B51"/>
    <w:rsid w:val="000256F4"/>
    <w:rsid w:val="0003D6FB"/>
    <w:rsid w:val="000408FC"/>
    <w:rsid w:val="00046B29"/>
    <w:rsid w:val="00050A27"/>
    <w:rsid w:val="000633EC"/>
    <w:rsid w:val="00064F14"/>
    <w:rsid w:val="00074AFC"/>
    <w:rsid w:val="00080E72"/>
    <w:rsid w:val="00094017"/>
    <w:rsid w:val="000A0C43"/>
    <w:rsid w:val="000A705B"/>
    <w:rsid w:val="000B1882"/>
    <w:rsid w:val="000B28AE"/>
    <w:rsid w:val="000B6705"/>
    <w:rsid w:val="000C548E"/>
    <w:rsid w:val="000D0972"/>
    <w:rsid w:val="000F2160"/>
    <w:rsid w:val="000F24C0"/>
    <w:rsid w:val="00117AA0"/>
    <w:rsid w:val="0012384A"/>
    <w:rsid w:val="00136BF9"/>
    <w:rsid w:val="001477D6"/>
    <w:rsid w:val="00151065"/>
    <w:rsid w:val="001523A0"/>
    <w:rsid w:val="0016504C"/>
    <w:rsid w:val="001A1E26"/>
    <w:rsid w:val="001B06F5"/>
    <w:rsid w:val="001C72AB"/>
    <w:rsid w:val="001D20AD"/>
    <w:rsid w:val="001D6185"/>
    <w:rsid w:val="001D7185"/>
    <w:rsid w:val="001E738A"/>
    <w:rsid w:val="001F10AB"/>
    <w:rsid w:val="001F1B6A"/>
    <w:rsid w:val="001F7E25"/>
    <w:rsid w:val="00210046"/>
    <w:rsid w:val="00232F68"/>
    <w:rsid w:val="00233038"/>
    <w:rsid w:val="002376A9"/>
    <w:rsid w:val="00244AF9"/>
    <w:rsid w:val="002672CD"/>
    <w:rsid w:val="0028687C"/>
    <w:rsid w:val="00292197"/>
    <w:rsid w:val="00293A1A"/>
    <w:rsid w:val="00295FE1"/>
    <w:rsid w:val="002A1E20"/>
    <w:rsid w:val="002A4D8B"/>
    <w:rsid w:val="002A4DB8"/>
    <w:rsid w:val="002A5CA5"/>
    <w:rsid w:val="002A7077"/>
    <w:rsid w:val="002B232B"/>
    <w:rsid w:val="002C2B6D"/>
    <w:rsid w:val="002C311E"/>
    <w:rsid w:val="002D2F8C"/>
    <w:rsid w:val="002E03A5"/>
    <w:rsid w:val="00330621"/>
    <w:rsid w:val="003407C3"/>
    <w:rsid w:val="00351D85"/>
    <w:rsid w:val="0035249C"/>
    <w:rsid w:val="00354E97"/>
    <w:rsid w:val="00361AE9"/>
    <w:rsid w:val="003710FA"/>
    <w:rsid w:val="00391B23"/>
    <w:rsid w:val="003943EF"/>
    <w:rsid w:val="003A1972"/>
    <w:rsid w:val="003A2C0A"/>
    <w:rsid w:val="003C4551"/>
    <w:rsid w:val="003C6D15"/>
    <w:rsid w:val="003C768A"/>
    <w:rsid w:val="003F0F6E"/>
    <w:rsid w:val="003F2289"/>
    <w:rsid w:val="003F3068"/>
    <w:rsid w:val="003F3FDD"/>
    <w:rsid w:val="00401540"/>
    <w:rsid w:val="00401F59"/>
    <w:rsid w:val="00404DBA"/>
    <w:rsid w:val="0042163A"/>
    <w:rsid w:val="00423F4D"/>
    <w:rsid w:val="00425B3E"/>
    <w:rsid w:val="0044019E"/>
    <w:rsid w:val="00440400"/>
    <w:rsid w:val="00445441"/>
    <w:rsid w:val="00446BCB"/>
    <w:rsid w:val="00453754"/>
    <w:rsid w:val="00456B44"/>
    <w:rsid w:val="004648C4"/>
    <w:rsid w:val="0047040B"/>
    <w:rsid w:val="0047773B"/>
    <w:rsid w:val="00484EC8"/>
    <w:rsid w:val="004A69CB"/>
    <w:rsid w:val="004B204F"/>
    <w:rsid w:val="004B6958"/>
    <w:rsid w:val="004C5D92"/>
    <w:rsid w:val="004D54BF"/>
    <w:rsid w:val="00501593"/>
    <w:rsid w:val="005064EA"/>
    <w:rsid w:val="00520D3F"/>
    <w:rsid w:val="00522FB6"/>
    <w:rsid w:val="0052312B"/>
    <w:rsid w:val="00542629"/>
    <w:rsid w:val="00544D23"/>
    <w:rsid w:val="00551143"/>
    <w:rsid w:val="00561FC9"/>
    <w:rsid w:val="00564458"/>
    <w:rsid w:val="0056515F"/>
    <w:rsid w:val="00572EF9"/>
    <w:rsid w:val="0058251A"/>
    <w:rsid w:val="00587756"/>
    <w:rsid w:val="005D104B"/>
    <w:rsid w:val="005D78A1"/>
    <w:rsid w:val="005E74BA"/>
    <w:rsid w:val="005E7E72"/>
    <w:rsid w:val="0062641F"/>
    <w:rsid w:val="00640F97"/>
    <w:rsid w:val="00646AB0"/>
    <w:rsid w:val="00655D5D"/>
    <w:rsid w:val="00656E0E"/>
    <w:rsid w:val="0066519F"/>
    <w:rsid w:val="006754B8"/>
    <w:rsid w:val="006811EC"/>
    <w:rsid w:val="00686061"/>
    <w:rsid w:val="00687212"/>
    <w:rsid w:val="006877CC"/>
    <w:rsid w:val="00694E4D"/>
    <w:rsid w:val="006A2461"/>
    <w:rsid w:val="006B0ACE"/>
    <w:rsid w:val="006B0B73"/>
    <w:rsid w:val="006B7A7C"/>
    <w:rsid w:val="006C37E7"/>
    <w:rsid w:val="006C67CC"/>
    <w:rsid w:val="006D730F"/>
    <w:rsid w:val="006F2908"/>
    <w:rsid w:val="006F788C"/>
    <w:rsid w:val="00710B08"/>
    <w:rsid w:val="00717900"/>
    <w:rsid w:val="00717E33"/>
    <w:rsid w:val="007203AC"/>
    <w:rsid w:val="00727E6F"/>
    <w:rsid w:val="00731632"/>
    <w:rsid w:val="00732BE1"/>
    <w:rsid w:val="00744833"/>
    <w:rsid w:val="00744A80"/>
    <w:rsid w:val="00744E32"/>
    <w:rsid w:val="00760A4D"/>
    <w:rsid w:val="007717FF"/>
    <w:rsid w:val="00776A62"/>
    <w:rsid w:val="00781932"/>
    <w:rsid w:val="0078443B"/>
    <w:rsid w:val="007B20C4"/>
    <w:rsid w:val="007B2BD4"/>
    <w:rsid w:val="007B367D"/>
    <w:rsid w:val="007F2487"/>
    <w:rsid w:val="007F50A4"/>
    <w:rsid w:val="0080321E"/>
    <w:rsid w:val="008038BB"/>
    <w:rsid w:val="008076B1"/>
    <w:rsid w:val="00811124"/>
    <w:rsid w:val="00812165"/>
    <w:rsid w:val="00815190"/>
    <w:rsid w:val="00822958"/>
    <w:rsid w:val="00824859"/>
    <w:rsid w:val="00827198"/>
    <w:rsid w:val="0083694E"/>
    <w:rsid w:val="00846DDC"/>
    <w:rsid w:val="008508D0"/>
    <w:rsid w:val="00850D10"/>
    <w:rsid w:val="00867AEF"/>
    <w:rsid w:val="00867F20"/>
    <w:rsid w:val="00876E63"/>
    <w:rsid w:val="00883E33"/>
    <w:rsid w:val="008920B6"/>
    <w:rsid w:val="008971AE"/>
    <w:rsid w:val="008A04D7"/>
    <w:rsid w:val="008A125D"/>
    <w:rsid w:val="008A1C79"/>
    <w:rsid w:val="008A39A3"/>
    <w:rsid w:val="008A452C"/>
    <w:rsid w:val="008A52B1"/>
    <w:rsid w:val="008A6C64"/>
    <w:rsid w:val="008C3A49"/>
    <w:rsid w:val="008C79C3"/>
    <w:rsid w:val="008D2B4B"/>
    <w:rsid w:val="008D651D"/>
    <w:rsid w:val="008E16BA"/>
    <w:rsid w:val="00917550"/>
    <w:rsid w:val="009355BD"/>
    <w:rsid w:val="009447C2"/>
    <w:rsid w:val="00947C01"/>
    <w:rsid w:val="0095312E"/>
    <w:rsid w:val="00960ED4"/>
    <w:rsid w:val="00972E2F"/>
    <w:rsid w:val="00973B0C"/>
    <w:rsid w:val="00976AA7"/>
    <w:rsid w:val="00987106"/>
    <w:rsid w:val="00993D6D"/>
    <w:rsid w:val="009A3CB5"/>
    <w:rsid w:val="009A4849"/>
    <w:rsid w:val="009A737A"/>
    <w:rsid w:val="009D2285"/>
    <w:rsid w:val="009E6032"/>
    <w:rsid w:val="009E68D4"/>
    <w:rsid w:val="009F1B40"/>
    <w:rsid w:val="009F5F61"/>
    <w:rsid w:val="009F7D6C"/>
    <w:rsid w:val="00A00630"/>
    <w:rsid w:val="00A0350A"/>
    <w:rsid w:val="00A237E8"/>
    <w:rsid w:val="00A27ED6"/>
    <w:rsid w:val="00A4264A"/>
    <w:rsid w:val="00A45D24"/>
    <w:rsid w:val="00A46039"/>
    <w:rsid w:val="00A51202"/>
    <w:rsid w:val="00A60108"/>
    <w:rsid w:val="00A637E3"/>
    <w:rsid w:val="00A67264"/>
    <w:rsid w:val="00A67671"/>
    <w:rsid w:val="00A76F92"/>
    <w:rsid w:val="00A95EBF"/>
    <w:rsid w:val="00AA23BE"/>
    <w:rsid w:val="00AA38D5"/>
    <w:rsid w:val="00AB7751"/>
    <w:rsid w:val="00AC0210"/>
    <w:rsid w:val="00AC1E58"/>
    <w:rsid w:val="00AE0AA9"/>
    <w:rsid w:val="00AE153B"/>
    <w:rsid w:val="00AE3074"/>
    <w:rsid w:val="00AE554A"/>
    <w:rsid w:val="00B074BD"/>
    <w:rsid w:val="00B103BB"/>
    <w:rsid w:val="00B22464"/>
    <w:rsid w:val="00B267F8"/>
    <w:rsid w:val="00B31A96"/>
    <w:rsid w:val="00B43112"/>
    <w:rsid w:val="00B52831"/>
    <w:rsid w:val="00B529F5"/>
    <w:rsid w:val="00B8415C"/>
    <w:rsid w:val="00BB3948"/>
    <w:rsid w:val="00BC6C25"/>
    <w:rsid w:val="00BD06F4"/>
    <w:rsid w:val="00BD4217"/>
    <w:rsid w:val="00BE4B44"/>
    <w:rsid w:val="00BE5E6C"/>
    <w:rsid w:val="00BF221F"/>
    <w:rsid w:val="00BF5725"/>
    <w:rsid w:val="00C0231A"/>
    <w:rsid w:val="00C0331C"/>
    <w:rsid w:val="00C03AAA"/>
    <w:rsid w:val="00C10492"/>
    <w:rsid w:val="00C14493"/>
    <w:rsid w:val="00C1784F"/>
    <w:rsid w:val="00C249FC"/>
    <w:rsid w:val="00C25853"/>
    <w:rsid w:val="00C26AF0"/>
    <w:rsid w:val="00C32DB8"/>
    <w:rsid w:val="00C340A0"/>
    <w:rsid w:val="00C451C1"/>
    <w:rsid w:val="00C45CBD"/>
    <w:rsid w:val="00C523B8"/>
    <w:rsid w:val="00C57F95"/>
    <w:rsid w:val="00C670E1"/>
    <w:rsid w:val="00C8503C"/>
    <w:rsid w:val="00C854F8"/>
    <w:rsid w:val="00C85884"/>
    <w:rsid w:val="00C87E41"/>
    <w:rsid w:val="00CA0610"/>
    <w:rsid w:val="00CA5A2B"/>
    <w:rsid w:val="00CB00CB"/>
    <w:rsid w:val="00CC3D66"/>
    <w:rsid w:val="00CC56C2"/>
    <w:rsid w:val="00D00AB0"/>
    <w:rsid w:val="00D06321"/>
    <w:rsid w:val="00D13ADB"/>
    <w:rsid w:val="00D23538"/>
    <w:rsid w:val="00D37B10"/>
    <w:rsid w:val="00D41932"/>
    <w:rsid w:val="00D50052"/>
    <w:rsid w:val="00D54763"/>
    <w:rsid w:val="00D56A6A"/>
    <w:rsid w:val="00D5B14A"/>
    <w:rsid w:val="00D74A73"/>
    <w:rsid w:val="00D84A24"/>
    <w:rsid w:val="00DA18DC"/>
    <w:rsid w:val="00DA5676"/>
    <w:rsid w:val="00DA7C67"/>
    <w:rsid w:val="00DB4DE6"/>
    <w:rsid w:val="00DB55A0"/>
    <w:rsid w:val="00DC09F5"/>
    <w:rsid w:val="00DC2084"/>
    <w:rsid w:val="00DD6F01"/>
    <w:rsid w:val="00DD7F78"/>
    <w:rsid w:val="00DE0421"/>
    <w:rsid w:val="00DE141D"/>
    <w:rsid w:val="00DE4B78"/>
    <w:rsid w:val="00DE5307"/>
    <w:rsid w:val="00DF1EFE"/>
    <w:rsid w:val="00DF2275"/>
    <w:rsid w:val="00E00821"/>
    <w:rsid w:val="00E03FB6"/>
    <w:rsid w:val="00E06D33"/>
    <w:rsid w:val="00E13C1D"/>
    <w:rsid w:val="00E354EE"/>
    <w:rsid w:val="00E425BF"/>
    <w:rsid w:val="00E5559A"/>
    <w:rsid w:val="00E5784C"/>
    <w:rsid w:val="00E65F37"/>
    <w:rsid w:val="00E74EE5"/>
    <w:rsid w:val="00E774E8"/>
    <w:rsid w:val="00E83161"/>
    <w:rsid w:val="00EB2F10"/>
    <w:rsid w:val="00EB442F"/>
    <w:rsid w:val="00ED6818"/>
    <w:rsid w:val="00EE799A"/>
    <w:rsid w:val="00EF4EF7"/>
    <w:rsid w:val="00EF58DE"/>
    <w:rsid w:val="00EF6A1C"/>
    <w:rsid w:val="00F0487D"/>
    <w:rsid w:val="00F13B3C"/>
    <w:rsid w:val="00F24307"/>
    <w:rsid w:val="00F304CA"/>
    <w:rsid w:val="00F34C57"/>
    <w:rsid w:val="00F367D1"/>
    <w:rsid w:val="00F465E4"/>
    <w:rsid w:val="00F61963"/>
    <w:rsid w:val="00F8528F"/>
    <w:rsid w:val="00F87D81"/>
    <w:rsid w:val="00F96B64"/>
    <w:rsid w:val="00FB6225"/>
    <w:rsid w:val="00FC057E"/>
    <w:rsid w:val="00FD0BC0"/>
    <w:rsid w:val="00FE1ABE"/>
    <w:rsid w:val="00FE2414"/>
    <w:rsid w:val="00FF4322"/>
    <w:rsid w:val="00FF654F"/>
    <w:rsid w:val="011E3A89"/>
    <w:rsid w:val="02FA11E5"/>
    <w:rsid w:val="035C2828"/>
    <w:rsid w:val="052AF5EB"/>
    <w:rsid w:val="05608FF9"/>
    <w:rsid w:val="066A62D0"/>
    <w:rsid w:val="071A811E"/>
    <w:rsid w:val="078E87DC"/>
    <w:rsid w:val="07FE555B"/>
    <w:rsid w:val="08D32E75"/>
    <w:rsid w:val="09E732D7"/>
    <w:rsid w:val="0A6FC0FE"/>
    <w:rsid w:val="0ACC7897"/>
    <w:rsid w:val="0B2ECC63"/>
    <w:rsid w:val="0B3325E1"/>
    <w:rsid w:val="0B4409C6"/>
    <w:rsid w:val="0B8D5931"/>
    <w:rsid w:val="0B9A85C2"/>
    <w:rsid w:val="0C776065"/>
    <w:rsid w:val="0E22259A"/>
    <w:rsid w:val="0E5B7E35"/>
    <w:rsid w:val="0E727479"/>
    <w:rsid w:val="0EB100B2"/>
    <w:rsid w:val="107B834B"/>
    <w:rsid w:val="116BCDC5"/>
    <w:rsid w:val="1174D16B"/>
    <w:rsid w:val="11BBDD2D"/>
    <w:rsid w:val="13303430"/>
    <w:rsid w:val="1341AC70"/>
    <w:rsid w:val="1362E896"/>
    <w:rsid w:val="13F7F6E4"/>
    <w:rsid w:val="145475E2"/>
    <w:rsid w:val="14564484"/>
    <w:rsid w:val="14A37D1B"/>
    <w:rsid w:val="14AE95C6"/>
    <w:rsid w:val="14F323F1"/>
    <w:rsid w:val="1533EC00"/>
    <w:rsid w:val="1610CF06"/>
    <w:rsid w:val="16638927"/>
    <w:rsid w:val="1754629A"/>
    <w:rsid w:val="1756AA4F"/>
    <w:rsid w:val="176F7247"/>
    <w:rsid w:val="18DDD4C7"/>
    <w:rsid w:val="18F80792"/>
    <w:rsid w:val="19B1A692"/>
    <w:rsid w:val="1A8B6444"/>
    <w:rsid w:val="1AAADC22"/>
    <w:rsid w:val="1ABD3A56"/>
    <w:rsid w:val="1AC419AF"/>
    <w:rsid w:val="1BBF9017"/>
    <w:rsid w:val="1CF31E5E"/>
    <w:rsid w:val="1D8544DE"/>
    <w:rsid w:val="1DA7AB6A"/>
    <w:rsid w:val="1E75C5B4"/>
    <w:rsid w:val="1E7FC932"/>
    <w:rsid w:val="1ED20147"/>
    <w:rsid w:val="1F03D4B9"/>
    <w:rsid w:val="20214E5B"/>
    <w:rsid w:val="2023FF51"/>
    <w:rsid w:val="208FAF2C"/>
    <w:rsid w:val="209BD6DC"/>
    <w:rsid w:val="20CA849B"/>
    <w:rsid w:val="213F08C2"/>
    <w:rsid w:val="21AC957C"/>
    <w:rsid w:val="21FA35D4"/>
    <w:rsid w:val="22693C63"/>
    <w:rsid w:val="22EED840"/>
    <w:rsid w:val="230D7215"/>
    <w:rsid w:val="233FF373"/>
    <w:rsid w:val="239C6ABC"/>
    <w:rsid w:val="23B466CD"/>
    <w:rsid w:val="23C25776"/>
    <w:rsid w:val="24970DAE"/>
    <w:rsid w:val="24B42125"/>
    <w:rsid w:val="25196DEA"/>
    <w:rsid w:val="25C5AA98"/>
    <w:rsid w:val="268CBE25"/>
    <w:rsid w:val="275E7AA9"/>
    <w:rsid w:val="27E161F0"/>
    <w:rsid w:val="28185602"/>
    <w:rsid w:val="29B9EF9C"/>
    <w:rsid w:val="2A324CB1"/>
    <w:rsid w:val="2A4A0C85"/>
    <w:rsid w:val="2AA4EA81"/>
    <w:rsid w:val="2BA2C43A"/>
    <w:rsid w:val="2D241F7F"/>
    <w:rsid w:val="2E7D8ACB"/>
    <w:rsid w:val="2EBD8DA9"/>
    <w:rsid w:val="2F229944"/>
    <w:rsid w:val="30A4DCA1"/>
    <w:rsid w:val="31BC4416"/>
    <w:rsid w:val="3245EF8F"/>
    <w:rsid w:val="32948E9E"/>
    <w:rsid w:val="32B04362"/>
    <w:rsid w:val="33099F5D"/>
    <w:rsid w:val="342815DB"/>
    <w:rsid w:val="343F9E7B"/>
    <w:rsid w:val="34C370CD"/>
    <w:rsid w:val="34F34D7C"/>
    <w:rsid w:val="35A6A591"/>
    <w:rsid w:val="36275681"/>
    <w:rsid w:val="3691A75F"/>
    <w:rsid w:val="37AB08BD"/>
    <w:rsid w:val="37B76CB1"/>
    <w:rsid w:val="388114B7"/>
    <w:rsid w:val="38E69363"/>
    <w:rsid w:val="38F73147"/>
    <w:rsid w:val="3A760992"/>
    <w:rsid w:val="3B54EFAE"/>
    <w:rsid w:val="3CFAC17E"/>
    <w:rsid w:val="3D001E53"/>
    <w:rsid w:val="3D30CBC6"/>
    <w:rsid w:val="3E723B81"/>
    <w:rsid w:val="3E93AB96"/>
    <w:rsid w:val="40EC461B"/>
    <w:rsid w:val="4183DD4B"/>
    <w:rsid w:val="4210A6D0"/>
    <w:rsid w:val="4253B41A"/>
    <w:rsid w:val="42A98551"/>
    <w:rsid w:val="42B2BD57"/>
    <w:rsid w:val="42FD0748"/>
    <w:rsid w:val="43EC7A0F"/>
    <w:rsid w:val="4460518E"/>
    <w:rsid w:val="4494D079"/>
    <w:rsid w:val="462A672F"/>
    <w:rsid w:val="468AF5ED"/>
    <w:rsid w:val="46CFE8BF"/>
    <w:rsid w:val="47260A5F"/>
    <w:rsid w:val="476BB6C8"/>
    <w:rsid w:val="47897999"/>
    <w:rsid w:val="482CD324"/>
    <w:rsid w:val="48D5D3D8"/>
    <w:rsid w:val="48E448CC"/>
    <w:rsid w:val="4990CFF3"/>
    <w:rsid w:val="4A0145BD"/>
    <w:rsid w:val="4A1D168E"/>
    <w:rsid w:val="4BBE0A43"/>
    <w:rsid w:val="4CAA651A"/>
    <w:rsid w:val="4D94A170"/>
    <w:rsid w:val="4DF14255"/>
    <w:rsid w:val="4E1ED332"/>
    <w:rsid w:val="4EE597A8"/>
    <w:rsid w:val="4F58F455"/>
    <w:rsid w:val="502DB504"/>
    <w:rsid w:val="51239D8D"/>
    <w:rsid w:val="51CC10E0"/>
    <w:rsid w:val="528DEAF5"/>
    <w:rsid w:val="52BF6699"/>
    <w:rsid w:val="530D383A"/>
    <w:rsid w:val="532EE917"/>
    <w:rsid w:val="533204B2"/>
    <w:rsid w:val="53328D92"/>
    <w:rsid w:val="53FBF56E"/>
    <w:rsid w:val="542A9895"/>
    <w:rsid w:val="544382D4"/>
    <w:rsid w:val="54B8D0FE"/>
    <w:rsid w:val="54BE3107"/>
    <w:rsid w:val="551269BE"/>
    <w:rsid w:val="55BEC04F"/>
    <w:rsid w:val="55CF2D79"/>
    <w:rsid w:val="55EDC9DC"/>
    <w:rsid w:val="561CEE50"/>
    <w:rsid w:val="568FE2FD"/>
    <w:rsid w:val="571703BC"/>
    <w:rsid w:val="572BF404"/>
    <w:rsid w:val="57343E37"/>
    <w:rsid w:val="57D5E55C"/>
    <w:rsid w:val="580F467D"/>
    <w:rsid w:val="58C7CD9A"/>
    <w:rsid w:val="58EA3F2B"/>
    <w:rsid w:val="5930B7A3"/>
    <w:rsid w:val="5A0C271A"/>
    <w:rsid w:val="5A230321"/>
    <w:rsid w:val="5A980135"/>
    <w:rsid w:val="5B1AC827"/>
    <w:rsid w:val="5BAA434D"/>
    <w:rsid w:val="5CA6E5AE"/>
    <w:rsid w:val="5D0D484C"/>
    <w:rsid w:val="5D6ADE07"/>
    <w:rsid w:val="5DF31110"/>
    <w:rsid w:val="5EE2C1F2"/>
    <w:rsid w:val="5EF81D8F"/>
    <w:rsid w:val="5F754225"/>
    <w:rsid w:val="5F94174E"/>
    <w:rsid w:val="60D75148"/>
    <w:rsid w:val="61083C24"/>
    <w:rsid w:val="61F796EB"/>
    <w:rsid w:val="6210E00B"/>
    <w:rsid w:val="62249985"/>
    <w:rsid w:val="628CE5FE"/>
    <w:rsid w:val="62C0391E"/>
    <w:rsid w:val="631871A8"/>
    <w:rsid w:val="63DC69FA"/>
    <w:rsid w:val="63E16817"/>
    <w:rsid w:val="64412577"/>
    <w:rsid w:val="6595BA6E"/>
    <w:rsid w:val="66DF0139"/>
    <w:rsid w:val="67CF806E"/>
    <w:rsid w:val="67E2D4D0"/>
    <w:rsid w:val="67F99672"/>
    <w:rsid w:val="68EBC7F6"/>
    <w:rsid w:val="6A69938E"/>
    <w:rsid w:val="6A7192B9"/>
    <w:rsid w:val="6A917CCE"/>
    <w:rsid w:val="6B0E9706"/>
    <w:rsid w:val="6B8DBD06"/>
    <w:rsid w:val="6BA86DAA"/>
    <w:rsid w:val="6BEAB6DD"/>
    <w:rsid w:val="6C0A78CF"/>
    <w:rsid w:val="6C47EB7F"/>
    <w:rsid w:val="6D4B590E"/>
    <w:rsid w:val="6D4F4EF9"/>
    <w:rsid w:val="6E5FBE51"/>
    <w:rsid w:val="6F651FE5"/>
    <w:rsid w:val="6FF14EDF"/>
    <w:rsid w:val="707C3F57"/>
    <w:rsid w:val="70924086"/>
    <w:rsid w:val="717DD88A"/>
    <w:rsid w:val="71DAA823"/>
    <w:rsid w:val="73BFECCF"/>
    <w:rsid w:val="73DC4B0F"/>
    <w:rsid w:val="742EB7B4"/>
    <w:rsid w:val="747F2961"/>
    <w:rsid w:val="74FD36E4"/>
    <w:rsid w:val="754725FC"/>
    <w:rsid w:val="7660B0F0"/>
    <w:rsid w:val="76ED3793"/>
    <w:rsid w:val="774ABD09"/>
    <w:rsid w:val="7788D082"/>
    <w:rsid w:val="77AF0278"/>
    <w:rsid w:val="77C6CF8F"/>
    <w:rsid w:val="781C02D8"/>
    <w:rsid w:val="7864BFDE"/>
    <w:rsid w:val="78B020D9"/>
    <w:rsid w:val="78D09AE3"/>
    <w:rsid w:val="7933D67A"/>
    <w:rsid w:val="7947FB22"/>
    <w:rsid w:val="7953BC7E"/>
    <w:rsid w:val="79558866"/>
    <w:rsid w:val="7994FFBB"/>
    <w:rsid w:val="79AA4A78"/>
    <w:rsid w:val="7A62DC7A"/>
    <w:rsid w:val="7AEEF782"/>
    <w:rsid w:val="7B2493F7"/>
    <w:rsid w:val="7B35BD56"/>
    <w:rsid w:val="7BD017A5"/>
    <w:rsid w:val="7C7B68E7"/>
    <w:rsid w:val="7E2BFFF4"/>
    <w:rsid w:val="7E919D8C"/>
    <w:rsid w:val="7F588954"/>
    <w:rsid w:val="7F627DB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AB575E4"/>
  <w15:chartTrackingRefBased/>
  <w15:docId w15:val="{A729B9BF-25D3-428D-96D6-6697DD40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2C0A"/>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A2C0A"/>
    <w:rPr>
      <w:sz w:val="22"/>
      <w:szCs w:val="22"/>
      <w:lang w:eastAsia="en-US"/>
    </w:rPr>
  </w:style>
  <w:style w:type="paragraph" w:styleId="Kopfzeile">
    <w:name w:val="header"/>
    <w:basedOn w:val="Standard"/>
    <w:link w:val="KopfzeileZchn"/>
    <w:uiPriority w:val="99"/>
    <w:unhideWhenUsed/>
    <w:rsid w:val="00E774E8"/>
    <w:pPr>
      <w:tabs>
        <w:tab w:val="center" w:pos="4536"/>
        <w:tab w:val="right" w:pos="9072"/>
      </w:tabs>
    </w:pPr>
  </w:style>
  <w:style w:type="character" w:customStyle="1" w:styleId="KopfzeileZchn">
    <w:name w:val="Kopfzeile Zchn"/>
    <w:link w:val="Kopfzeile"/>
    <w:uiPriority w:val="99"/>
    <w:rsid w:val="00E774E8"/>
    <w:rPr>
      <w:sz w:val="22"/>
      <w:szCs w:val="22"/>
      <w:lang w:eastAsia="en-US"/>
    </w:rPr>
  </w:style>
  <w:style w:type="paragraph" w:styleId="Fuzeile">
    <w:name w:val="footer"/>
    <w:basedOn w:val="Standard"/>
    <w:link w:val="FuzeileZchn"/>
    <w:uiPriority w:val="99"/>
    <w:unhideWhenUsed/>
    <w:rsid w:val="00E774E8"/>
    <w:pPr>
      <w:tabs>
        <w:tab w:val="center" w:pos="4536"/>
        <w:tab w:val="right" w:pos="9072"/>
      </w:tabs>
    </w:pPr>
  </w:style>
  <w:style w:type="character" w:customStyle="1" w:styleId="FuzeileZchn">
    <w:name w:val="Fußzeile Zchn"/>
    <w:link w:val="Fuzeile"/>
    <w:uiPriority w:val="99"/>
    <w:rsid w:val="00E774E8"/>
    <w:rPr>
      <w:sz w:val="22"/>
      <w:szCs w:val="22"/>
      <w:lang w:eastAsia="en-US"/>
    </w:rPr>
  </w:style>
  <w:style w:type="paragraph" w:styleId="Sprechblasentext">
    <w:name w:val="Balloon Text"/>
    <w:basedOn w:val="Standard"/>
    <w:link w:val="SprechblasentextZchn"/>
    <w:uiPriority w:val="99"/>
    <w:semiHidden/>
    <w:unhideWhenUsed/>
    <w:rsid w:val="00E774E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774E8"/>
    <w:rPr>
      <w:rFonts w:ascii="Tahoma" w:hAnsi="Tahoma" w:cs="Tahoma"/>
      <w:sz w:val="16"/>
      <w:szCs w:val="16"/>
      <w:lang w:eastAsia="en-US"/>
    </w:rPr>
  </w:style>
  <w:style w:type="character" w:styleId="Hyperlink">
    <w:name w:val="Hyperlink"/>
    <w:uiPriority w:val="99"/>
    <w:unhideWhenUsed/>
    <w:rsid w:val="00C32DB8"/>
    <w:rPr>
      <w:color w:val="0000FF"/>
      <w:u w:val="single"/>
    </w:rPr>
  </w:style>
  <w:style w:type="paragraph" w:styleId="StandardWeb">
    <w:name w:val="Normal (Web)"/>
    <w:basedOn w:val="Standard"/>
    <w:uiPriority w:val="99"/>
    <w:unhideWhenUsed/>
    <w:rsid w:val="008D2B4B"/>
    <w:pPr>
      <w:spacing w:before="100" w:beforeAutospacing="1" w:after="100" w:afterAutospacing="1" w:line="240" w:lineRule="auto"/>
    </w:pPr>
    <w:rPr>
      <w:rFonts w:ascii="Times New Roman" w:eastAsia="Times New Roman" w:hAnsi="Times New Roman"/>
      <w:sz w:val="24"/>
      <w:szCs w:val="24"/>
      <w:lang w:eastAsia="de-DE"/>
    </w:rPr>
  </w:style>
  <w:style w:type="paragraph" w:styleId="NurText">
    <w:name w:val="Plain Text"/>
    <w:basedOn w:val="Standard"/>
    <w:link w:val="NurTextZchn"/>
    <w:unhideWhenUsed/>
    <w:rsid w:val="00A45D24"/>
    <w:pPr>
      <w:spacing w:after="0" w:line="240" w:lineRule="auto"/>
    </w:pPr>
    <w:rPr>
      <w:rFonts w:ascii="Consolas" w:hAnsi="Consolas"/>
      <w:sz w:val="21"/>
      <w:szCs w:val="21"/>
    </w:rPr>
  </w:style>
  <w:style w:type="character" w:customStyle="1" w:styleId="NurTextZchn">
    <w:name w:val="Nur Text Zchn"/>
    <w:link w:val="NurText"/>
    <w:rsid w:val="00A45D24"/>
    <w:rPr>
      <w:rFonts w:ascii="Consolas" w:hAnsi="Consolas"/>
      <w:sz w:val="21"/>
      <w:szCs w:val="21"/>
      <w:lang w:eastAsia="en-US"/>
    </w:rPr>
  </w:style>
  <w:style w:type="paragraph" w:styleId="Textkrper">
    <w:name w:val="Body Text"/>
    <w:basedOn w:val="Standard"/>
    <w:link w:val="TextkrperZchn"/>
    <w:rsid w:val="00F13B3C"/>
    <w:pPr>
      <w:spacing w:after="0" w:line="240" w:lineRule="auto"/>
      <w:ind w:right="1872"/>
    </w:pPr>
    <w:rPr>
      <w:rFonts w:ascii="Arial" w:eastAsia="Times New Roman" w:hAnsi="Arial"/>
      <w:sz w:val="20"/>
      <w:szCs w:val="24"/>
      <w:lang w:eastAsia="de-DE"/>
    </w:rPr>
  </w:style>
  <w:style w:type="character" w:customStyle="1" w:styleId="TextkrperZchn">
    <w:name w:val="Textkörper Zchn"/>
    <w:link w:val="Textkrper"/>
    <w:rsid w:val="00F13B3C"/>
    <w:rPr>
      <w:rFonts w:ascii="Arial" w:eastAsia="Times New Roman" w:hAnsi="Arial"/>
      <w:szCs w:val="24"/>
    </w:rPr>
  </w:style>
  <w:style w:type="character" w:styleId="NichtaufgelsteErwhnung">
    <w:name w:val="Unresolved Mention"/>
    <w:basedOn w:val="Absatz-Standardschriftart"/>
    <w:uiPriority w:val="99"/>
    <w:semiHidden/>
    <w:unhideWhenUsed/>
    <w:rsid w:val="00822958"/>
    <w:rPr>
      <w:color w:val="605E5C"/>
      <w:shd w:val="clear" w:color="auto" w:fill="E1DFDD"/>
    </w:rPr>
  </w:style>
  <w:style w:type="paragraph" w:customStyle="1" w:styleId="Default">
    <w:name w:val="Default"/>
    <w:rsid w:val="0016504C"/>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EB442F"/>
    <w:pPr>
      <w:spacing w:after="160" w:line="252" w:lineRule="auto"/>
      <w:ind w:left="720"/>
      <w:contextualSpacing/>
    </w:pPr>
    <w:rPr>
      <w:rFonts w:eastAsiaTheme="minorHAnsi" w:cs="Calibri"/>
      <w14:ligatures w14:val="standardContextual"/>
    </w:rPr>
  </w:style>
  <w:style w:type="paragraph" w:customStyle="1" w:styleId="tinyp">
    <w:name w:val="tiny_p"/>
    <w:basedOn w:val="Standard"/>
    <w:rsid w:val="001F1B6A"/>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318593">
      <w:bodyDiv w:val="1"/>
      <w:marLeft w:val="0"/>
      <w:marRight w:val="0"/>
      <w:marTop w:val="0"/>
      <w:marBottom w:val="0"/>
      <w:divBdr>
        <w:top w:val="none" w:sz="0" w:space="0" w:color="auto"/>
        <w:left w:val="none" w:sz="0" w:space="0" w:color="auto"/>
        <w:bottom w:val="none" w:sz="0" w:space="0" w:color="auto"/>
        <w:right w:val="none" w:sz="0" w:space="0" w:color="auto"/>
      </w:divBdr>
      <w:divsChild>
        <w:div w:id="284581973">
          <w:marLeft w:val="0"/>
          <w:marRight w:val="0"/>
          <w:marTop w:val="0"/>
          <w:marBottom w:val="0"/>
          <w:divBdr>
            <w:top w:val="none" w:sz="0" w:space="0" w:color="auto"/>
            <w:left w:val="none" w:sz="0" w:space="0" w:color="auto"/>
            <w:bottom w:val="none" w:sz="0" w:space="0" w:color="auto"/>
            <w:right w:val="none" w:sz="0" w:space="0" w:color="auto"/>
          </w:divBdr>
        </w:div>
        <w:div w:id="1022170404">
          <w:marLeft w:val="0"/>
          <w:marRight w:val="0"/>
          <w:marTop w:val="0"/>
          <w:marBottom w:val="0"/>
          <w:divBdr>
            <w:top w:val="none" w:sz="0" w:space="0" w:color="auto"/>
            <w:left w:val="none" w:sz="0" w:space="0" w:color="auto"/>
            <w:bottom w:val="none" w:sz="0" w:space="0" w:color="auto"/>
            <w:right w:val="none" w:sz="0" w:space="0" w:color="auto"/>
          </w:divBdr>
        </w:div>
      </w:divsChild>
    </w:div>
    <w:div w:id="1847093954">
      <w:bodyDiv w:val="1"/>
      <w:marLeft w:val="0"/>
      <w:marRight w:val="0"/>
      <w:marTop w:val="0"/>
      <w:marBottom w:val="0"/>
      <w:divBdr>
        <w:top w:val="none" w:sz="0" w:space="0" w:color="auto"/>
        <w:left w:val="none" w:sz="0" w:space="0" w:color="auto"/>
        <w:bottom w:val="none" w:sz="0" w:space="0" w:color="auto"/>
        <w:right w:val="none" w:sz="0" w:space="0" w:color="auto"/>
      </w:divBdr>
      <w:divsChild>
        <w:div w:id="901601261">
          <w:marLeft w:val="0"/>
          <w:marRight w:val="0"/>
          <w:marTop w:val="0"/>
          <w:marBottom w:val="0"/>
          <w:divBdr>
            <w:top w:val="none" w:sz="0" w:space="0" w:color="auto"/>
            <w:left w:val="none" w:sz="0" w:space="0" w:color="auto"/>
            <w:bottom w:val="none" w:sz="0" w:space="0" w:color="auto"/>
            <w:right w:val="none" w:sz="0" w:space="0" w:color="auto"/>
          </w:divBdr>
        </w:div>
        <w:div w:id="1118792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e@messe-sinsheim.de" TargetMode="External"/><Relationship Id="rId3" Type="http://schemas.openxmlformats.org/officeDocument/2006/relationships/settings" Target="settings.xml"/><Relationship Id="rId7" Type="http://schemas.openxmlformats.org/officeDocument/2006/relationships/hyperlink" Target="http://www.faszination-modellbahn.com/pres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7414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Messe Sinsheim GmbH</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akirst</dc:creator>
  <cp:keywords/>
  <cp:lastModifiedBy>Sascha Bürkel</cp:lastModifiedBy>
  <cp:revision>6</cp:revision>
  <cp:lastPrinted>2023-02-07T12:02:00Z</cp:lastPrinted>
  <dcterms:created xsi:type="dcterms:W3CDTF">2025-01-23T10:11:00Z</dcterms:created>
  <dcterms:modified xsi:type="dcterms:W3CDTF">2025-02-03T15:36:00Z</dcterms:modified>
</cp:coreProperties>
</file>